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D7783" w14:textId="77D8916D" w:rsidR="00E20AB2" w:rsidRPr="0021374D" w:rsidRDefault="00C7708E" w:rsidP="00434A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СРАВНИТЕЛЬНАЯ ТАБЛИЦА</w:t>
      </w:r>
    </w:p>
    <w:p w14:paraId="20C267E6" w14:textId="36785D60" w:rsidR="004644D6" w:rsidRPr="0021374D" w:rsidRDefault="008E77DC" w:rsidP="00434A1E">
      <w:pPr>
        <w:shd w:val="clear" w:color="auto" w:fill="FFFFFF"/>
        <w:tabs>
          <w:tab w:val="center" w:pos="7285"/>
          <w:tab w:val="left" w:pos="102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ab/>
      </w:r>
      <w:r w:rsidR="00E20AB2"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 xml:space="preserve">к проекту </w:t>
      </w:r>
      <w:r w:rsidR="00E20AB2"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Закона Кыргызской Республики </w:t>
      </w:r>
      <w:r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ab/>
      </w:r>
    </w:p>
    <w:p w14:paraId="6FF09C42" w14:textId="0B9B6A25" w:rsidR="00E20AB2" w:rsidRPr="0021374D" w:rsidRDefault="00E20AB2" w:rsidP="00434A1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bookmarkStart w:id="0" w:name="_Hlk95813938"/>
      <w:r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«</w:t>
      </w:r>
      <w:bookmarkStart w:id="1" w:name="_Hlk95814562"/>
      <w:r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 внесении изменений в</w:t>
      </w:r>
      <w:r w:rsidR="007C5F8F" w:rsidRPr="0021374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Закон Кыргызской Республики «Об электронной торговле»</w:t>
      </w:r>
    </w:p>
    <w:bookmarkEnd w:id="0"/>
    <w:bookmarkEnd w:id="1"/>
    <w:p w14:paraId="7CA77859" w14:textId="77777777" w:rsidR="00E20AB2" w:rsidRPr="0021374D" w:rsidRDefault="00E20AB2" w:rsidP="00434A1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</w:p>
    <w:tbl>
      <w:tblPr>
        <w:tblStyle w:val="a3"/>
        <w:tblW w:w="14317" w:type="dxa"/>
        <w:tblInd w:w="562" w:type="dxa"/>
        <w:tblLook w:val="04A0" w:firstRow="1" w:lastRow="0" w:firstColumn="1" w:lastColumn="0" w:noHBand="0" w:noVBand="1"/>
      </w:tblPr>
      <w:tblGrid>
        <w:gridCol w:w="7117"/>
        <w:gridCol w:w="7200"/>
      </w:tblGrid>
      <w:tr w:rsidR="00282F6B" w:rsidRPr="0021374D" w14:paraId="5A41A06F" w14:textId="77777777" w:rsidTr="00434A1E">
        <w:tc>
          <w:tcPr>
            <w:tcW w:w="7117" w:type="dxa"/>
          </w:tcPr>
          <w:p w14:paraId="04C5B017" w14:textId="6DEF4638" w:rsidR="00282F6B" w:rsidRPr="0021374D" w:rsidRDefault="00282F6B" w:rsidP="00434A1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137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200" w:type="dxa"/>
          </w:tcPr>
          <w:p w14:paraId="2F0126FE" w14:textId="4B7712F6" w:rsidR="00282F6B" w:rsidRPr="0021374D" w:rsidRDefault="00282F6B" w:rsidP="00434A1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2137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Предлагаемая редакция</w:t>
            </w:r>
          </w:p>
        </w:tc>
      </w:tr>
      <w:tr w:rsidR="00A7364E" w:rsidRPr="0021374D" w14:paraId="1964F9D0" w14:textId="77777777" w:rsidTr="00434A1E">
        <w:tc>
          <w:tcPr>
            <w:tcW w:w="7117" w:type="dxa"/>
          </w:tcPr>
          <w:p w14:paraId="72307178" w14:textId="77777777" w:rsidR="00A7364E" w:rsidRPr="005726B3" w:rsidRDefault="00A7364E" w:rsidP="00434A1E">
            <w:pPr>
              <w:pStyle w:val="tkzagolovok30"/>
              <w:shd w:val="clear" w:color="auto" w:fill="FFFFFF"/>
              <w:spacing w:before="20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2B2B2B"/>
              </w:rPr>
            </w:pPr>
            <w:r w:rsidRPr="005726B3">
              <w:rPr>
                <w:b/>
                <w:bCs/>
                <w:color w:val="2B2B2B"/>
              </w:rPr>
              <w:t>Глава 1. Общие положения</w:t>
            </w:r>
          </w:p>
          <w:p w14:paraId="477DF072" w14:textId="77777777" w:rsidR="00A7364E" w:rsidRPr="005726B3" w:rsidRDefault="00A7364E" w:rsidP="00434A1E">
            <w:pPr>
              <w:pStyle w:val="tkzagolovok50"/>
              <w:shd w:val="clear" w:color="auto" w:fill="FFFFFF"/>
              <w:spacing w:before="200" w:beforeAutospacing="0" w:after="60" w:afterAutospacing="0"/>
              <w:ind w:firstLine="567"/>
              <w:contextualSpacing/>
              <w:rPr>
                <w:b/>
                <w:bCs/>
                <w:color w:val="2B2B2B"/>
                <w:sz w:val="20"/>
                <w:szCs w:val="20"/>
              </w:rPr>
            </w:pPr>
            <w:bookmarkStart w:id="2" w:name="st_1"/>
            <w:bookmarkEnd w:id="2"/>
            <w:r w:rsidRPr="005726B3">
              <w:rPr>
                <w:b/>
                <w:bCs/>
                <w:color w:val="2B2B2B"/>
              </w:rPr>
              <w:t>Статья 1. Сфера действия настоящего Закона</w:t>
            </w:r>
          </w:p>
          <w:p w14:paraId="457E15F6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1</w:t>
            </w:r>
            <w:r w:rsidRPr="00E521D1">
              <w:rPr>
                <w:color w:val="2B2B2B"/>
              </w:rPr>
              <w:t xml:space="preserve">. Настоящий Закон регулирует общественные отношения </w:t>
            </w:r>
            <w:bookmarkStart w:id="3" w:name="_Hlk95815632"/>
            <w:r w:rsidRPr="00E521D1">
              <w:rPr>
                <w:b/>
                <w:strike/>
                <w:color w:val="2B2B2B"/>
              </w:rPr>
              <w:t>между физическими и юридическими лицами в сфере</w:t>
            </w:r>
            <w:r w:rsidRPr="00E521D1">
              <w:rPr>
                <w:b/>
                <w:color w:val="2B2B2B"/>
              </w:rPr>
              <w:t xml:space="preserve"> </w:t>
            </w:r>
            <w:r w:rsidRPr="00E521D1">
              <w:rPr>
                <w:b/>
                <w:strike/>
                <w:color w:val="2B2B2B"/>
              </w:rPr>
              <w:t>электронной торговли,</w:t>
            </w:r>
            <w:bookmarkEnd w:id="3"/>
            <w:r w:rsidRPr="00E521D1">
              <w:rPr>
                <w:color w:val="2B2B2B"/>
              </w:rPr>
              <w:t xml:space="preserve"> осуществляемой с применением информационно-коммуникационных технологий.</w:t>
            </w:r>
          </w:p>
          <w:p w14:paraId="111D6253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2. Настоящий Закон устанавливает требования при оформлении и совершении электронных сделок по продаже, покупке и обмену товарами и/или работами, и/или услугами, включая исключительные права на объекты интеллектуальной собственности.</w:t>
            </w:r>
          </w:p>
          <w:p w14:paraId="2F51C978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 xml:space="preserve">3. Действие настоящего Закона не распространяется </w:t>
            </w:r>
            <w:proofErr w:type="gramStart"/>
            <w:r w:rsidRPr="005726B3">
              <w:rPr>
                <w:color w:val="2B2B2B"/>
              </w:rPr>
              <w:t>на</w:t>
            </w:r>
            <w:proofErr w:type="gramEnd"/>
            <w:r w:rsidRPr="005726B3">
              <w:rPr>
                <w:color w:val="2B2B2B"/>
              </w:rPr>
              <w:t>:</w:t>
            </w:r>
          </w:p>
          <w:p w14:paraId="6FAAC6B9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1) сделки, подлежащие нотариальному удостоверению и/или государственной регистрации;</w:t>
            </w:r>
          </w:p>
          <w:p w14:paraId="0596A803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2) товары, работы и услуги, в отношении которых введены ограничения по обеспечению безопасности, защиты жизни и здоровья людей, охраны природы и культурных ценностей;</w:t>
            </w:r>
          </w:p>
          <w:p w14:paraId="4CC9804C" w14:textId="3433FBA6" w:rsidR="00A7364E" w:rsidRPr="0021374D" w:rsidRDefault="00A7364E" w:rsidP="00434A1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</w:rPr>
              <w:t xml:space="preserve">          </w:t>
            </w:r>
            <w:r w:rsidRPr="005726B3">
              <w:rPr>
                <w:rFonts w:ascii="Times New Roman" w:hAnsi="Times New Roman" w:cs="Times New Roman"/>
                <w:color w:val="2B2B2B"/>
              </w:rPr>
              <w:t>3) процедуры проведения государственных закупок.</w:t>
            </w:r>
          </w:p>
        </w:tc>
        <w:tc>
          <w:tcPr>
            <w:tcW w:w="7200" w:type="dxa"/>
          </w:tcPr>
          <w:p w14:paraId="5943B24F" w14:textId="77777777" w:rsidR="00A7364E" w:rsidRPr="005726B3" w:rsidRDefault="00A7364E" w:rsidP="00434A1E">
            <w:pPr>
              <w:pStyle w:val="tkzagolovok30"/>
              <w:shd w:val="clear" w:color="auto" w:fill="FFFFFF"/>
              <w:spacing w:before="20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2B2B2B"/>
              </w:rPr>
            </w:pPr>
            <w:r w:rsidRPr="005726B3">
              <w:rPr>
                <w:b/>
                <w:bCs/>
                <w:color w:val="2B2B2B"/>
              </w:rPr>
              <w:t>Глава 1. Общие положения</w:t>
            </w:r>
          </w:p>
          <w:p w14:paraId="151C7451" w14:textId="77777777" w:rsidR="00A7364E" w:rsidRPr="005726B3" w:rsidRDefault="00A7364E" w:rsidP="00434A1E">
            <w:pPr>
              <w:pStyle w:val="tkzagolovok50"/>
              <w:shd w:val="clear" w:color="auto" w:fill="FFFFFF"/>
              <w:spacing w:before="200" w:beforeAutospacing="0" w:after="60" w:afterAutospacing="0"/>
              <w:ind w:firstLine="567"/>
              <w:contextualSpacing/>
              <w:rPr>
                <w:b/>
                <w:bCs/>
                <w:color w:val="2B2B2B"/>
                <w:sz w:val="20"/>
                <w:szCs w:val="20"/>
              </w:rPr>
            </w:pPr>
            <w:r w:rsidRPr="005726B3">
              <w:rPr>
                <w:b/>
                <w:bCs/>
                <w:color w:val="2B2B2B"/>
              </w:rPr>
              <w:t>Статья 1. Сфера действия настоящего Закона</w:t>
            </w:r>
          </w:p>
          <w:p w14:paraId="7FA70550" w14:textId="6C5828BB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 xml:space="preserve">1. </w:t>
            </w:r>
            <w:r w:rsidRPr="00E521D1">
              <w:rPr>
                <w:color w:val="2B2B2B"/>
              </w:rPr>
              <w:t>Настоящий Закон регулирует общественные отношения</w:t>
            </w:r>
            <w:r w:rsidRPr="00E521D1">
              <w:rPr>
                <w:b/>
                <w:color w:val="2B2B2B"/>
              </w:rPr>
              <w:t xml:space="preserve">, </w:t>
            </w:r>
            <w:bookmarkStart w:id="4" w:name="_Hlk95815694"/>
            <w:r w:rsidRPr="00E521D1">
              <w:rPr>
                <w:b/>
                <w:color w:val="2B2B2B"/>
              </w:rPr>
              <w:t xml:space="preserve">возникающие </w:t>
            </w:r>
            <w:r w:rsidR="00434A1E" w:rsidRPr="00E521D1">
              <w:rPr>
                <w:b/>
                <w:color w:val="2B2B2B"/>
              </w:rPr>
              <w:t>в сфере</w:t>
            </w:r>
            <w:r w:rsidRPr="00E521D1">
              <w:rPr>
                <w:b/>
                <w:color w:val="2B2B2B"/>
              </w:rPr>
              <w:t xml:space="preserve"> электронной торговли, устанавливает правовые основы деятельности участников электронной торговли</w:t>
            </w:r>
            <w:bookmarkEnd w:id="4"/>
            <w:r w:rsidRPr="00E521D1">
              <w:rPr>
                <w:b/>
                <w:color w:val="2B2B2B"/>
              </w:rPr>
              <w:t>,</w:t>
            </w:r>
            <w:r w:rsidRPr="00E521D1">
              <w:rPr>
                <w:color w:val="2B2B2B"/>
              </w:rPr>
              <w:t xml:space="preserve"> осуществляемой с применением информационно-коммуникационных технологий.</w:t>
            </w:r>
          </w:p>
          <w:p w14:paraId="4583CF9D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2. Настоящий Закон устанавливает требования при оформлении и совершении электронных сделок по продаже, покупке и обмену товарами и/или работами, и/или услугами, включая исключительные права на объекты интеллектуальной собственности.</w:t>
            </w:r>
          </w:p>
          <w:p w14:paraId="6CC0961F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 xml:space="preserve">3. Действие настоящего Закона не распространяется </w:t>
            </w:r>
            <w:proofErr w:type="gramStart"/>
            <w:r w:rsidRPr="005726B3">
              <w:rPr>
                <w:color w:val="2B2B2B"/>
              </w:rPr>
              <w:t>на</w:t>
            </w:r>
            <w:proofErr w:type="gramEnd"/>
            <w:r w:rsidRPr="005726B3">
              <w:rPr>
                <w:color w:val="2B2B2B"/>
              </w:rPr>
              <w:t>:</w:t>
            </w:r>
          </w:p>
          <w:p w14:paraId="334C062B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1) сделки, подлежащие нотариальному удостоверению и/или государственной регистрации;</w:t>
            </w:r>
          </w:p>
          <w:p w14:paraId="06957079" w14:textId="77777777" w:rsidR="00A7364E" w:rsidRPr="005726B3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2B2B2B"/>
                <w:sz w:val="20"/>
                <w:szCs w:val="20"/>
              </w:rPr>
            </w:pPr>
            <w:r w:rsidRPr="005726B3">
              <w:rPr>
                <w:color w:val="2B2B2B"/>
              </w:rPr>
              <w:t>2) товары, работы и услуги, в отношении которых введены ограничения по обеспечению безопасности, защиты жизни и здоровья людей, охраны природы и культурных ценностей;</w:t>
            </w:r>
          </w:p>
          <w:p w14:paraId="694BBB80" w14:textId="7779A2B6" w:rsidR="00A7364E" w:rsidRPr="0021374D" w:rsidRDefault="00A7364E" w:rsidP="00434A1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2B2B2B"/>
              </w:rPr>
              <w:t xml:space="preserve">         </w:t>
            </w:r>
            <w:r w:rsidRPr="005726B3">
              <w:rPr>
                <w:rFonts w:ascii="Times New Roman" w:hAnsi="Times New Roman" w:cs="Times New Roman"/>
                <w:color w:val="2B2B2B"/>
              </w:rPr>
              <w:t>3) процедуры проведения государственных закупок.</w:t>
            </w:r>
          </w:p>
        </w:tc>
      </w:tr>
      <w:tr w:rsidR="00A7364E" w:rsidRPr="0021374D" w14:paraId="366A0E5C" w14:textId="77777777" w:rsidTr="00434A1E">
        <w:tc>
          <w:tcPr>
            <w:tcW w:w="7117" w:type="dxa"/>
          </w:tcPr>
          <w:p w14:paraId="37D24889" w14:textId="25D5A49E" w:rsidR="00A7364E" w:rsidRPr="0021374D" w:rsidRDefault="00A7364E" w:rsidP="00434A1E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rPr>
                <w:b/>
                <w:bCs/>
                <w:color w:val="000000"/>
              </w:rPr>
            </w:pPr>
            <w:r w:rsidRPr="0021374D">
              <w:rPr>
                <w:b/>
                <w:bCs/>
                <w:color w:val="000000"/>
              </w:rPr>
              <w:t>Статья 3. Основные понятия, используемые в настоящем Законе</w:t>
            </w:r>
          </w:p>
          <w:p w14:paraId="19358019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1. Институты, термины и определения других отраслей законодательства Кыргызской Республики, используемые в настоящем Законе, применяются в том значении, в каком они используются в этих отраслях законодательства, если иное не предусмотрено настоящим Законом.</w:t>
            </w:r>
          </w:p>
          <w:p w14:paraId="347FF33C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2. В настоящем Законе используются следующие основные термины, понятия и определения:</w:t>
            </w:r>
          </w:p>
          <w:p w14:paraId="2BA30875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lastRenderedPageBreak/>
              <w:t>1) </w:t>
            </w:r>
            <w:r w:rsidRPr="0021374D">
              <w:rPr>
                <w:b/>
                <w:bCs/>
                <w:color w:val="000000"/>
              </w:rPr>
              <w:t>верификация</w:t>
            </w:r>
            <w:r w:rsidRPr="0021374D">
              <w:rPr>
                <w:color w:val="000000"/>
              </w:rPr>
              <w:t> - подтверждение на основе представления объективных свидетельств того, что установленные требования были выполнены;</w:t>
            </w:r>
          </w:p>
          <w:p w14:paraId="28884B2B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proofErr w:type="gramStart"/>
            <w:r w:rsidRPr="0021374D">
              <w:rPr>
                <w:color w:val="000000"/>
              </w:rPr>
              <w:t>2) </w:t>
            </w:r>
            <w:r w:rsidRPr="0021374D">
              <w:rPr>
                <w:b/>
                <w:bCs/>
                <w:color w:val="000000"/>
              </w:rPr>
              <w:t>глобальная сеть Интернет (далее - сеть Интернет)</w:t>
            </w:r>
            <w:r w:rsidRPr="0021374D">
              <w:rPr>
                <w:color w:val="000000"/>
              </w:rPr>
              <w:t> - глобальная информационно-телекоммуникационная сеть, связывающая информационные системы и сети электросвязи различных стран посредством глобального адресного пространства, основанном на использовании Интернет-протокола (</w:t>
            </w:r>
            <w:proofErr w:type="spellStart"/>
            <w:r w:rsidRPr="0021374D">
              <w:rPr>
                <w:color w:val="000000"/>
              </w:rPr>
              <w:t>Internet</w:t>
            </w:r>
            <w:proofErr w:type="spellEnd"/>
            <w:r w:rsidRPr="0021374D">
              <w:rPr>
                <w:color w:val="000000"/>
              </w:rPr>
              <w:t xml:space="preserve"> </w:t>
            </w:r>
            <w:proofErr w:type="spellStart"/>
            <w:r w:rsidRPr="0021374D">
              <w:rPr>
                <w:color w:val="000000"/>
              </w:rPr>
              <w:t>Protocol</w:t>
            </w:r>
            <w:proofErr w:type="spellEnd"/>
            <w:r w:rsidRPr="0021374D">
              <w:rPr>
                <w:color w:val="000000"/>
              </w:rPr>
              <w:t>-IP) и протокола передачи данных (</w:t>
            </w:r>
            <w:proofErr w:type="spellStart"/>
            <w:r w:rsidRPr="0021374D">
              <w:rPr>
                <w:color w:val="000000"/>
              </w:rPr>
              <w:t>Transmission</w:t>
            </w:r>
            <w:proofErr w:type="spellEnd"/>
            <w:r w:rsidRPr="0021374D">
              <w:rPr>
                <w:color w:val="000000"/>
              </w:rPr>
              <w:t xml:space="preserve"> </w:t>
            </w:r>
            <w:proofErr w:type="spellStart"/>
            <w:r w:rsidRPr="0021374D">
              <w:rPr>
                <w:color w:val="000000"/>
              </w:rPr>
              <w:t>Control</w:t>
            </w:r>
            <w:proofErr w:type="spellEnd"/>
            <w:r w:rsidRPr="0021374D">
              <w:rPr>
                <w:color w:val="000000"/>
              </w:rPr>
              <w:t xml:space="preserve"> </w:t>
            </w:r>
            <w:proofErr w:type="spellStart"/>
            <w:r w:rsidRPr="0021374D">
              <w:rPr>
                <w:color w:val="000000"/>
              </w:rPr>
              <w:t>Protocol</w:t>
            </w:r>
            <w:proofErr w:type="spellEnd"/>
            <w:r w:rsidRPr="0021374D">
              <w:rPr>
                <w:color w:val="000000"/>
              </w:rPr>
              <w:t>-TCP);</w:t>
            </w:r>
            <w:proofErr w:type="gramEnd"/>
          </w:p>
          <w:p w14:paraId="0FB88239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3) </w:t>
            </w:r>
            <w:r w:rsidRPr="0021374D">
              <w:rPr>
                <w:b/>
                <w:bCs/>
                <w:color w:val="000000"/>
              </w:rPr>
              <w:t>защита электронных документов</w:t>
            </w:r>
            <w:r w:rsidRPr="0021374D">
              <w:rPr>
                <w:color w:val="000000"/>
              </w:rPr>
              <w:t> - защита электронных документов, защита целостности, конфиденциальности и достоверности электронных данных, включая данные персонального характера и/или коммерческую тайну, содержащиеся в электронном сообщении или документе, и исключающие несанкционированный доступ к такой информации;</w:t>
            </w:r>
          </w:p>
          <w:p w14:paraId="346870C4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4) </w:t>
            </w:r>
            <w:r w:rsidRPr="0021374D">
              <w:rPr>
                <w:b/>
                <w:bCs/>
                <w:color w:val="000000"/>
              </w:rPr>
              <w:t>интернет-магазин</w:t>
            </w:r>
            <w:r w:rsidRPr="0021374D">
              <w:rPr>
                <w:color w:val="000000"/>
              </w:rPr>
              <w:t xml:space="preserve"> - сайт продавца или иной </w:t>
            </w:r>
            <w:proofErr w:type="spellStart"/>
            <w:r w:rsidRPr="0021374D">
              <w:rPr>
                <w:color w:val="000000"/>
              </w:rPr>
              <w:t>интернет-ресурс</w:t>
            </w:r>
            <w:proofErr w:type="spellEnd"/>
            <w:r w:rsidRPr="0021374D">
              <w:rPr>
                <w:color w:val="000000"/>
              </w:rPr>
              <w:t>, предусматривающий возможность продажи товаров и/или работ, и/или услуг;</w:t>
            </w:r>
          </w:p>
          <w:p w14:paraId="25BAE18D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5) </w:t>
            </w:r>
            <w:proofErr w:type="spellStart"/>
            <w:r w:rsidRPr="0021374D">
              <w:rPr>
                <w:b/>
                <w:bCs/>
                <w:color w:val="000000"/>
              </w:rPr>
              <w:t>интернет-ресурс</w:t>
            </w:r>
            <w:proofErr w:type="spellEnd"/>
            <w:r w:rsidRPr="0021374D">
              <w:rPr>
                <w:color w:val="000000"/>
              </w:rPr>
              <w:t xml:space="preserve"> - сайт (веб-сайт), блог, веб-канал, веб-ресурс, веб-сервис, веб-приложения совокупностью интегрированных средств технического и программно-аппаратного характера, предназначенных для публикации в сети Интернет, </w:t>
            </w:r>
            <w:proofErr w:type="gramStart"/>
            <w:r w:rsidRPr="0021374D">
              <w:rPr>
                <w:color w:val="000000"/>
              </w:rPr>
              <w:t>обладающая</w:t>
            </w:r>
            <w:proofErr w:type="gramEnd"/>
            <w:r w:rsidRPr="0021374D">
              <w:rPr>
                <w:color w:val="000000"/>
              </w:rPr>
              <w:t xml:space="preserve"> уникальным адресом, позволяющим идентифицировать его в сети Интернет;</w:t>
            </w:r>
          </w:p>
          <w:p w14:paraId="0D6BA99B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6) </w:t>
            </w:r>
            <w:r w:rsidRPr="0021374D">
              <w:rPr>
                <w:b/>
                <w:bCs/>
                <w:color w:val="000000"/>
              </w:rPr>
              <w:t>оператор торговой платформы</w:t>
            </w:r>
            <w:r w:rsidRPr="0021374D">
              <w:rPr>
                <w:color w:val="000000"/>
              </w:rPr>
              <w:t> - лицо, предоставляющее организационные, информационные и технические решения, обеспечивающие взаимодействие участников электронной сделки;</w:t>
            </w:r>
          </w:p>
          <w:p w14:paraId="76564871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7) </w:t>
            </w:r>
            <w:r w:rsidRPr="0021374D">
              <w:rPr>
                <w:b/>
                <w:bCs/>
                <w:color w:val="000000"/>
              </w:rPr>
              <w:t>посредник в электронной торговле (далее - посредник)</w:t>
            </w:r>
            <w:r w:rsidRPr="0021374D">
              <w:rPr>
                <w:color w:val="000000"/>
              </w:rPr>
              <w:t> - юридическое лицо, оказывающее сопутствующие услуги при совершении электронной сделки;</w:t>
            </w:r>
          </w:p>
          <w:p w14:paraId="67260C89" w14:textId="77777777" w:rsidR="00A7364E" w:rsidRPr="00E521D1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strike/>
                <w:color w:val="000000"/>
              </w:rPr>
            </w:pPr>
            <w:r w:rsidRPr="0006015E">
              <w:rPr>
                <w:color w:val="000000"/>
              </w:rPr>
              <w:t>8) </w:t>
            </w:r>
            <w:r w:rsidRPr="0006015E">
              <w:rPr>
                <w:b/>
                <w:bCs/>
                <w:color w:val="000000"/>
              </w:rPr>
              <w:t>продавец в электронной торговле (далее - продавец)</w:t>
            </w:r>
            <w:r w:rsidRPr="0006015E">
              <w:rPr>
                <w:color w:val="000000"/>
              </w:rPr>
              <w:t xml:space="preserve"> - </w:t>
            </w:r>
            <w:r w:rsidRPr="00FE421B">
              <w:rPr>
                <w:color w:val="000000"/>
              </w:rPr>
              <w:t>лицо, осуществляющее</w:t>
            </w:r>
            <w:r w:rsidRPr="00FE421B">
              <w:rPr>
                <w:b/>
                <w:color w:val="000000"/>
              </w:rPr>
              <w:t xml:space="preserve"> </w:t>
            </w:r>
            <w:r w:rsidRPr="00FE421B">
              <w:rPr>
                <w:b/>
                <w:strike/>
                <w:color w:val="000000"/>
              </w:rPr>
              <w:t>экономическую</w:t>
            </w:r>
            <w:r w:rsidRPr="00FE421B">
              <w:rPr>
                <w:b/>
                <w:color w:val="000000"/>
              </w:rPr>
              <w:t xml:space="preserve"> </w:t>
            </w:r>
            <w:r w:rsidRPr="00FE421B">
              <w:rPr>
                <w:color w:val="000000"/>
              </w:rPr>
              <w:t>деятельность посредством информационно-коммуникационных технологий</w:t>
            </w:r>
            <w:r w:rsidRPr="00FE421B">
              <w:rPr>
                <w:b/>
                <w:color w:val="000000"/>
              </w:rPr>
              <w:t>;</w:t>
            </w:r>
          </w:p>
          <w:p w14:paraId="39BBDCC8" w14:textId="1B10926A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9) </w:t>
            </w:r>
            <w:r w:rsidRPr="0021374D">
              <w:rPr>
                <w:b/>
                <w:bCs/>
                <w:color w:val="000000"/>
              </w:rPr>
              <w:t>смарт-контракт</w:t>
            </w:r>
            <w:r w:rsidRPr="0021374D">
              <w:rPr>
                <w:color w:val="000000"/>
              </w:rPr>
              <w:t> -</w:t>
            </w:r>
            <w:r w:rsidR="00E521D1">
              <w:rPr>
                <w:color w:val="000000"/>
              </w:rPr>
              <w:t xml:space="preserve"> </w:t>
            </w:r>
            <w:r w:rsidRPr="0021374D">
              <w:rPr>
                <w:color w:val="000000"/>
              </w:rPr>
              <w:t xml:space="preserve">гражданско-правовая сделка, </w:t>
            </w:r>
            <w:r w:rsidRPr="0021374D">
              <w:rPr>
                <w:color w:val="000000"/>
              </w:rPr>
              <w:lastRenderedPageBreak/>
              <w:t>осуществляемая посредством программного кода, предназначенного для автоматического совершения и/или исполнения сделок;</w:t>
            </w:r>
          </w:p>
          <w:p w14:paraId="7711A58B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10) </w:t>
            </w:r>
            <w:r w:rsidRPr="0021374D">
              <w:rPr>
                <w:b/>
                <w:bCs/>
                <w:color w:val="000000"/>
              </w:rPr>
              <w:t>торговая платформа</w:t>
            </w:r>
            <w:r w:rsidRPr="0021374D">
              <w:rPr>
                <w:color w:val="000000"/>
              </w:rPr>
              <w:t> - совокупность программных и технических средств, обеспечивающая реализацию товаров и/или работ, и/или услуг посредством сети Интернет;</w:t>
            </w:r>
          </w:p>
          <w:p w14:paraId="7B08AADF" w14:textId="77777777" w:rsidR="00A7364E" w:rsidRPr="00E521D1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AA183F">
              <w:rPr>
                <w:color w:val="000000"/>
              </w:rPr>
              <w:t>11</w:t>
            </w:r>
            <w:r w:rsidRPr="00E521D1">
              <w:rPr>
                <w:color w:val="000000"/>
              </w:rPr>
              <w:t>) </w:t>
            </w:r>
            <w:r w:rsidRPr="00E521D1">
              <w:rPr>
                <w:b/>
                <w:bCs/>
                <w:color w:val="000000"/>
              </w:rPr>
              <w:t>электронный документ</w:t>
            </w:r>
            <w:r w:rsidRPr="00E521D1">
              <w:rPr>
                <w:color w:val="000000"/>
              </w:rPr>
              <w:t> 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машин;</w:t>
            </w:r>
          </w:p>
          <w:p w14:paraId="16902413" w14:textId="77777777" w:rsidR="00A7364E" w:rsidRPr="00E521D1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E521D1">
              <w:rPr>
                <w:color w:val="000000"/>
              </w:rPr>
              <w:t>12) </w:t>
            </w:r>
            <w:r w:rsidRPr="00E521D1">
              <w:rPr>
                <w:b/>
                <w:bCs/>
                <w:color w:val="000000"/>
              </w:rPr>
              <w:t>электронный образ документа</w:t>
            </w:r>
            <w:r w:rsidRPr="00E521D1">
              <w:rPr>
                <w:color w:val="000000"/>
              </w:rPr>
              <w:t> - информация в электронной форме, представляющая собой сканированный или фотографический образ документа на бумажном носителе, преобразованный с помощью технических средств в электронную форму как единое целое, без внесения изменений в содержание сканируемого документа на бумажном носителе;</w:t>
            </w:r>
          </w:p>
          <w:p w14:paraId="32C4B882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13) </w:t>
            </w:r>
            <w:r w:rsidRPr="0021374D">
              <w:rPr>
                <w:b/>
                <w:bCs/>
                <w:color w:val="000000"/>
              </w:rPr>
              <w:t>электронная торговля</w:t>
            </w:r>
            <w:r w:rsidRPr="0021374D">
              <w:rPr>
                <w:color w:val="000000"/>
              </w:rPr>
              <w:t> - экономическая деятельность по продаже, покупке и обмену товарами и/или работами, и/или услугами, включая передачу права на объекты интеллектуальной собственности на основе электронных сделок;</w:t>
            </w:r>
          </w:p>
          <w:p w14:paraId="3FE71144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14) </w:t>
            </w:r>
            <w:r w:rsidRPr="0021374D">
              <w:rPr>
                <w:b/>
                <w:bCs/>
                <w:color w:val="000000"/>
              </w:rPr>
              <w:t>электронная сделка</w:t>
            </w:r>
            <w:r w:rsidRPr="0021374D">
              <w:rPr>
                <w:color w:val="000000"/>
              </w:rPr>
              <w:t> - гражданско-правовая сделка между участниками электронной торговли посредством информационно-коммуникационных технологий, заключаемая в соответствии с требованиями настоящего Закона и гражданского законодательства Кыргызской Республики;</w:t>
            </w:r>
          </w:p>
          <w:p w14:paraId="1E8E46D4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15) </w:t>
            </w:r>
            <w:r w:rsidRPr="0021374D">
              <w:rPr>
                <w:b/>
                <w:bCs/>
                <w:color w:val="000000"/>
              </w:rPr>
              <w:t>электронное сообщение</w:t>
            </w:r>
            <w:r w:rsidRPr="0021374D">
              <w:rPr>
                <w:color w:val="000000"/>
              </w:rPr>
              <w:t> - информация, переданная или полученная посредством информационно-коммуникационных технологий;</w:t>
            </w:r>
          </w:p>
          <w:p w14:paraId="534006C9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16) </w:t>
            </w:r>
            <w:r w:rsidRPr="0006015E">
              <w:rPr>
                <w:b/>
                <w:bCs/>
                <w:color w:val="000000"/>
              </w:rPr>
              <w:t>работы или услуги в электронной форме (далее - услуги)</w:t>
            </w:r>
            <w:r w:rsidRPr="0006015E">
              <w:rPr>
                <w:color w:val="000000"/>
              </w:rPr>
              <w:t xml:space="preserve"> - работы или услуги, </w:t>
            </w:r>
            <w:r w:rsidRPr="00FE421B">
              <w:rPr>
                <w:b/>
                <w:strike/>
                <w:color w:val="000000"/>
              </w:rPr>
              <w:t>предлагаемые и реализуемые</w:t>
            </w:r>
            <w:r w:rsidRPr="0006015E">
              <w:rPr>
                <w:color w:val="000000"/>
              </w:rPr>
              <w:t xml:space="preserve"> посредством информационно-телекоммуникационных технологий через сеть Интернет;</w:t>
            </w:r>
          </w:p>
          <w:p w14:paraId="5A5129B4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17) </w:t>
            </w:r>
            <w:r w:rsidRPr="0021374D">
              <w:rPr>
                <w:b/>
                <w:bCs/>
                <w:color w:val="000000"/>
              </w:rPr>
              <w:t>участники электронной торговли</w:t>
            </w:r>
            <w:r w:rsidRPr="0021374D">
              <w:rPr>
                <w:color w:val="000000"/>
              </w:rPr>
              <w:t xml:space="preserve"> - стороны электронной сделки, которыми являются продавец, оператор торговой платформы, покупатель и посредник электронной </w:t>
            </w:r>
            <w:r w:rsidRPr="0021374D">
              <w:rPr>
                <w:color w:val="000000"/>
              </w:rPr>
              <w:lastRenderedPageBreak/>
              <w:t>торговли;</w:t>
            </w:r>
          </w:p>
          <w:p w14:paraId="0228520B" w14:textId="0D1F739D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</w:rPr>
            </w:pPr>
            <w:r w:rsidRPr="0021374D">
              <w:rPr>
                <w:color w:val="000000"/>
              </w:rPr>
              <w:t>18) </w:t>
            </w:r>
            <w:r w:rsidRPr="0021374D">
              <w:rPr>
                <w:b/>
                <w:bCs/>
                <w:color w:val="000000"/>
              </w:rPr>
              <w:t>договорные правоотношения в электронной сделке</w:t>
            </w:r>
            <w:r w:rsidRPr="0021374D">
              <w:rPr>
                <w:color w:val="000000"/>
              </w:rPr>
              <w:t> - гражданско-правовые отношения, возникающие посредством заключения или расторжения договора между продавцом и покупателем в порядке, установленном гражданским законодательством Кыргызской Республики.</w:t>
            </w:r>
          </w:p>
        </w:tc>
        <w:tc>
          <w:tcPr>
            <w:tcW w:w="7200" w:type="dxa"/>
          </w:tcPr>
          <w:p w14:paraId="592D7EAC" w14:textId="5045D5AD" w:rsidR="00A7364E" w:rsidRPr="0021374D" w:rsidRDefault="00A7364E" w:rsidP="00434A1E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rPr>
                <w:b/>
                <w:bCs/>
                <w:color w:val="000000"/>
              </w:rPr>
            </w:pPr>
            <w:r w:rsidRPr="0021374D">
              <w:rPr>
                <w:b/>
                <w:bCs/>
                <w:color w:val="000000"/>
              </w:rPr>
              <w:lastRenderedPageBreak/>
              <w:t>Статья 3. Основные понятия, используемые в настоящем Законе</w:t>
            </w:r>
          </w:p>
          <w:p w14:paraId="416180B3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1. Институты, термины и определения других отраслей законодательства Кыргызской Республики, используемые в настоящем Законе, применяются в том значении, в каком они используются в этих отраслях законодательства, если иное не предусмотрено настоящим Законом.</w:t>
            </w:r>
          </w:p>
          <w:p w14:paraId="5493224D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2. В настоящем Законе используются следующие основные термины, понятия и определения:</w:t>
            </w:r>
          </w:p>
          <w:p w14:paraId="2B97C48F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lastRenderedPageBreak/>
              <w:t>1) </w:t>
            </w:r>
            <w:r w:rsidRPr="0021374D">
              <w:rPr>
                <w:b/>
                <w:bCs/>
                <w:color w:val="000000"/>
              </w:rPr>
              <w:t>верификация</w:t>
            </w:r>
            <w:r w:rsidRPr="0021374D">
              <w:rPr>
                <w:color w:val="000000"/>
              </w:rPr>
              <w:t> - подтверждение на основе представления объективных свидетельств того, что установленные требования были выполнены;</w:t>
            </w:r>
          </w:p>
          <w:p w14:paraId="785C5A98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proofErr w:type="gramStart"/>
            <w:r w:rsidRPr="0021374D">
              <w:rPr>
                <w:color w:val="000000"/>
              </w:rPr>
              <w:t>2) </w:t>
            </w:r>
            <w:r w:rsidRPr="0021374D">
              <w:rPr>
                <w:b/>
                <w:bCs/>
                <w:color w:val="000000"/>
              </w:rPr>
              <w:t>глобальная сеть Интернет (далее - сеть Интернет)</w:t>
            </w:r>
            <w:r w:rsidRPr="0021374D">
              <w:rPr>
                <w:color w:val="000000"/>
              </w:rPr>
              <w:t> - глобальная информационно-телекоммуникационная сеть, связывающая информационные системы и сети электросвязи различных стран посредством глобального адресного пространства, основанном на использовании Интернет-протокола (</w:t>
            </w:r>
            <w:proofErr w:type="spellStart"/>
            <w:r w:rsidRPr="0021374D">
              <w:rPr>
                <w:color w:val="000000"/>
              </w:rPr>
              <w:t>Internet</w:t>
            </w:r>
            <w:proofErr w:type="spellEnd"/>
            <w:r w:rsidRPr="0021374D">
              <w:rPr>
                <w:color w:val="000000"/>
              </w:rPr>
              <w:t xml:space="preserve"> </w:t>
            </w:r>
            <w:proofErr w:type="spellStart"/>
            <w:r w:rsidRPr="0021374D">
              <w:rPr>
                <w:color w:val="000000"/>
              </w:rPr>
              <w:t>Protocol</w:t>
            </w:r>
            <w:proofErr w:type="spellEnd"/>
            <w:r w:rsidRPr="0021374D">
              <w:rPr>
                <w:color w:val="000000"/>
              </w:rPr>
              <w:t>-IP) и протокола передачи данных (</w:t>
            </w:r>
            <w:proofErr w:type="spellStart"/>
            <w:r w:rsidRPr="0021374D">
              <w:rPr>
                <w:color w:val="000000"/>
              </w:rPr>
              <w:t>Transmission</w:t>
            </w:r>
            <w:proofErr w:type="spellEnd"/>
            <w:r w:rsidRPr="0021374D">
              <w:rPr>
                <w:color w:val="000000"/>
              </w:rPr>
              <w:t xml:space="preserve"> </w:t>
            </w:r>
            <w:proofErr w:type="spellStart"/>
            <w:r w:rsidRPr="0021374D">
              <w:rPr>
                <w:color w:val="000000"/>
              </w:rPr>
              <w:t>Control</w:t>
            </w:r>
            <w:proofErr w:type="spellEnd"/>
            <w:r w:rsidRPr="0021374D">
              <w:rPr>
                <w:color w:val="000000"/>
              </w:rPr>
              <w:t xml:space="preserve"> </w:t>
            </w:r>
            <w:proofErr w:type="spellStart"/>
            <w:r w:rsidRPr="0021374D">
              <w:rPr>
                <w:color w:val="000000"/>
              </w:rPr>
              <w:t>Protocol</w:t>
            </w:r>
            <w:proofErr w:type="spellEnd"/>
            <w:r w:rsidRPr="0021374D">
              <w:rPr>
                <w:color w:val="000000"/>
              </w:rPr>
              <w:t>-TCP);</w:t>
            </w:r>
            <w:proofErr w:type="gramEnd"/>
          </w:p>
          <w:p w14:paraId="0A0C5F5A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3) </w:t>
            </w:r>
            <w:r w:rsidRPr="0021374D">
              <w:rPr>
                <w:b/>
                <w:bCs/>
                <w:color w:val="000000"/>
              </w:rPr>
              <w:t>защита электронных документов</w:t>
            </w:r>
            <w:r w:rsidRPr="0021374D">
              <w:rPr>
                <w:color w:val="000000"/>
              </w:rPr>
              <w:t> - защита электронных документов, защита целостности, конфиденциальности и достоверности электронных данных, включая данные персонального характера и/или коммерческую тайну, содержащиеся в электронном сообщении или документе, и исключающие несанкционированный доступ к такой информации;</w:t>
            </w:r>
          </w:p>
          <w:p w14:paraId="17B2A2FD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4) </w:t>
            </w:r>
            <w:r w:rsidRPr="0021374D">
              <w:rPr>
                <w:b/>
                <w:bCs/>
                <w:color w:val="000000"/>
              </w:rPr>
              <w:t>интернет-магазин</w:t>
            </w:r>
            <w:r w:rsidRPr="0021374D">
              <w:rPr>
                <w:color w:val="000000"/>
              </w:rPr>
              <w:t xml:space="preserve"> - сайт продавца или иной </w:t>
            </w:r>
            <w:proofErr w:type="spellStart"/>
            <w:r w:rsidRPr="0021374D">
              <w:rPr>
                <w:color w:val="000000"/>
              </w:rPr>
              <w:t>интернет-ресурс</w:t>
            </w:r>
            <w:proofErr w:type="spellEnd"/>
            <w:r w:rsidRPr="0021374D">
              <w:rPr>
                <w:color w:val="000000"/>
              </w:rPr>
              <w:t>, предусматривающий возможность продажи товаров и/или работ, и/или услуг;</w:t>
            </w:r>
          </w:p>
          <w:p w14:paraId="3B238C97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5) </w:t>
            </w:r>
            <w:proofErr w:type="spellStart"/>
            <w:r w:rsidRPr="0021374D">
              <w:rPr>
                <w:b/>
                <w:bCs/>
                <w:color w:val="000000"/>
              </w:rPr>
              <w:t>интернет-ресурс</w:t>
            </w:r>
            <w:proofErr w:type="spellEnd"/>
            <w:r w:rsidRPr="0021374D">
              <w:rPr>
                <w:color w:val="000000"/>
              </w:rPr>
              <w:t xml:space="preserve"> - сайт (веб-сайт), блог, веб-канал, веб-ресурс, веб-сервис, веб-приложения совокупностью интегрированных средств технического и программно-аппаратного характера, предназначенных для публикации в сети Интернет, </w:t>
            </w:r>
            <w:proofErr w:type="gramStart"/>
            <w:r w:rsidRPr="0021374D">
              <w:rPr>
                <w:color w:val="000000"/>
              </w:rPr>
              <w:t>обладающая</w:t>
            </w:r>
            <w:proofErr w:type="gramEnd"/>
            <w:r w:rsidRPr="0021374D">
              <w:rPr>
                <w:color w:val="000000"/>
              </w:rPr>
              <w:t xml:space="preserve"> уникальным адресом, позволяющим идентифицировать его в сети Интернет;</w:t>
            </w:r>
          </w:p>
          <w:p w14:paraId="5DD55E09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6) </w:t>
            </w:r>
            <w:r w:rsidRPr="0021374D">
              <w:rPr>
                <w:b/>
                <w:bCs/>
                <w:color w:val="000000"/>
              </w:rPr>
              <w:t>оператор торговой платформы</w:t>
            </w:r>
            <w:r w:rsidRPr="0021374D">
              <w:rPr>
                <w:color w:val="000000"/>
              </w:rPr>
              <w:t> - лицо, предоставляющее организационные, информационные и технические решения, обеспечивающие взаимодействие участников электронной сделки;</w:t>
            </w:r>
          </w:p>
          <w:p w14:paraId="5D856FA9" w14:textId="77777777" w:rsidR="00A7364E" w:rsidRPr="00FE421B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FE421B">
              <w:rPr>
                <w:color w:val="000000"/>
              </w:rPr>
              <w:t>7) </w:t>
            </w:r>
            <w:r w:rsidRPr="00FE421B">
              <w:rPr>
                <w:b/>
                <w:bCs/>
                <w:color w:val="000000"/>
              </w:rPr>
              <w:t>посредник в электронной торговле (далее - посредник)</w:t>
            </w:r>
            <w:r w:rsidRPr="00FE421B">
              <w:rPr>
                <w:color w:val="000000"/>
              </w:rPr>
              <w:t xml:space="preserve"> - юридическое лицо, оказывающее сопутствующие </w:t>
            </w:r>
            <w:bookmarkStart w:id="5" w:name="_Hlk95133869"/>
            <w:r w:rsidRPr="00FE421B">
              <w:rPr>
                <w:color w:val="000000"/>
              </w:rPr>
              <w:t>услуги при совершении электронной сделки;</w:t>
            </w:r>
          </w:p>
          <w:p w14:paraId="15636D1D" w14:textId="00C8F1E0" w:rsidR="00FE421B" w:rsidRPr="00FE421B" w:rsidRDefault="00A7364E" w:rsidP="00FE421B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4"/>
                <w:szCs w:val="24"/>
                <w:lang w:eastAsia="ru-RU"/>
              </w:rPr>
            </w:pPr>
            <w:r w:rsidRPr="00FE4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 </w:t>
            </w:r>
            <w:bookmarkStart w:id="6" w:name="_Hlk95815978"/>
            <w:r w:rsidRPr="00FE42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продавец в электронной торговле (далее - продавец)</w:t>
            </w:r>
            <w:r w:rsidRPr="00FE4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D1192" w:rsidRPr="00FE4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4D1192" w:rsidRPr="00FE4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D1192" w:rsidRPr="00FE4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</w:t>
            </w:r>
            <w:r w:rsidR="00FE421B" w:rsidRPr="00FD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осуществляющее</w:t>
            </w:r>
            <w:r w:rsidR="00FE421B" w:rsidRPr="00FD7C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предпринимательскую </w:t>
            </w:r>
            <w:r w:rsidR="00FE421B" w:rsidRPr="00FD7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посредством информационно-коммуникационных технологий;</w:t>
            </w:r>
          </w:p>
          <w:bookmarkEnd w:id="5"/>
          <w:bookmarkEnd w:id="6"/>
          <w:p w14:paraId="66FFB0F2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9) </w:t>
            </w:r>
            <w:r w:rsidRPr="0021374D">
              <w:rPr>
                <w:b/>
                <w:bCs/>
                <w:color w:val="000000"/>
              </w:rPr>
              <w:t>смарт-контракт</w:t>
            </w:r>
            <w:r w:rsidRPr="0021374D">
              <w:rPr>
                <w:color w:val="000000"/>
              </w:rPr>
              <w:t xml:space="preserve"> - гражданско-правовая сделка, </w:t>
            </w:r>
            <w:r w:rsidRPr="0021374D">
              <w:rPr>
                <w:color w:val="000000"/>
              </w:rPr>
              <w:lastRenderedPageBreak/>
              <w:t>осуществляемая посредством программного кода, предназначенного для автоматического совершения и/или исполнения сделок;</w:t>
            </w:r>
          </w:p>
          <w:p w14:paraId="7A34262D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10) </w:t>
            </w:r>
            <w:r w:rsidRPr="0021374D">
              <w:rPr>
                <w:b/>
                <w:bCs/>
                <w:color w:val="000000"/>
              </w:rPr>
              <w:t>торговая платформа</w:t>
            </w:r>
            <w:r w:rsidRPr="0021374D">
              <w:rPr>
                <w:color w:val="000000"/>
              </w:rPr>
              <w:t> - совокупность программных и технических средств, обеспечивающая реализацию товаров и/или работ, и/или услуг посредством сети Интернет;</w:t>
            </w:r>
          </w:p>
          <w:p w14:paraId="3F4B3D3B" w14:textId="460C0C13" w:rsidR="00E521D1" w:rsidRPr="00E521D1" w:rsidRDefault="00A7364E" w:rsidP="00E521D1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AA183F">
              <w:rPr>
                <w:color w:val="000000"/>
              </w:rPr>
              <w:t>11) </w:t>
            </w:r>
            <w:r w:rsidR="00E521D1" w:rsidRPr="00E521D1">
              <w:rPr>
                <w:b/>
                <w:bCs/>
                <w:color w:val="000000"/>
              </w:rPr>
              <w:t>электронный документ</w:t>
            </w:r>
            <w:r w:rsidR="00E521D1" w:rsidRPr="00E521D1">
              <w:rPr>
                <w:color w:val="000000"/>
              </w:rPr>
              <w:t> 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машин;</w:t>
            </w:r>
          </w:p>
          <w:p w14:paraId="2C84AEC4" w14:textId="7AAC156A" w:rsidR="00A7364E" w:rsidRPr="00E521D1" w:rsidRDefault="00E521D1" w:rsidP="00E521D1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E521D1">
              <w:rPr>
                <w:color w:val="000000"/>
              </w:rPr>
              <w:t>12) </w:t>
            </w:r>
            <w:r w:rsidRPr="00E521D1">
              <w:rPr>
                <w:b/>
                <w:bCs/>
                <w:color w:val="000000"/>
              </w:rPr>
              <w:t>электронный образ документа</w:t>
            </w:r>
            <w:r w:rsidRPr="00E521D1">
              <w:rPr>
                <w:color w:val="000000"/>
              </w:rPr>
              <w:t> - информация в электронной форме, представляющая собой сканированный или фотографический образ документа на бумажном носителе, преобразованный с помощью технических средств в электронную форму как единое целое, без внесения изменений в содержание сканируемого документа на бумажном носителе;</w:t>
            </w:r>
          </w:p>
          <w:p w14:paraId="79316A78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13) </w:t>
            </w:r>
            <w:r w:rsidRPr="0021374D">
              <w:rPr>
                <w:b/>
                <w:bCs/>
                <w:color w:val="000000"/>
              </w:rPr>
              <w:t>электронная торговля</w:t>
            </w:r>
            <w:r w:rsidRPr="0021374D">
              <w:rPr>
                <w:color w:val="000000"/>
              </w:rPr>
              <w:t> - экономическая деятельность по продаже, покупке и обмену товарами и/или работами, и/или услугами, включая передачу права на объекты интеллектуальной собственности на основе электронных сделок;</w:t>
            </w:r>
          </w:p>
          <w:p w14:paraId="77CE728E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14) </w:t>
            </w:r>
            <w:r w:rsidRPr="0021374D">
              <w:rPr>
                <w:b/>
                <w:bCs/>
                <w:color w:val="000000"/>
              </w:rPr>
              <w:t>электронная сделка</w:t>
            </w:r>
            <w:r w:rsidRPr="0021374D">
              <w:rPr>
                <w:color w:val="000000"/>
              </w:rPr>
              <w:t> - гражданско-правовая сделка между участниками электронной торговли посредством информационно-коммуникационных технологий, заключаемая в соответствии с требованиями настоящего Закона и гражданского законодательства Кыргызской Республики;</w:t>
            </w:r>
          </w:p>
          <w:p w14:paraId="460DA041" w14:textId="77777777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15) </w:t>
            </w:r>
            <w:r w:rsidRPr="0021374D">
              <w:rPr>
                <w:b/>
                <w:bCs/>
                <w:color w:val="000000"/>
              </w:rPr>
              <w:t>электронное сообщение</w:t>
            </w:r>
            <w:r w:rsidRPr="0021374D">
              <w:rPr>
                <w:color w:val="000000"/>
              </w:rPr>
              <w:t> - информация, переданная или полученная посредством информационно-коммуникационных технологий;</w:t>
            </w:r>
          </w:p>
          <w:p w14:paraId="686EDC65" w14:textId="1B826DC9" w:rsidR="00434A1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16) </w:t>
            </w:r>
            <w:r w:rsidRPr="0006015E">
              <w:rPr>
                <w:b/>
                <w:bCs/>
                <w:color w:val="000000"/>
              </w:rPr>
              <w:t>работы или услуги в электронной форме (далее - услуги)</w:t>
            </w:r>
            <w:r w:rsidRPr="0006015E">
              <w:rPr>
                <w:color w:val="000000"/>
              </w:rPr>
              <w:t xml:space="preserve"> - работы или услуги, </w:t>
            </w:r>
            <w:r w:rsidR="00FE421B" w:rsidRPr="00FD7C23">
              <w:rPr>
                <w:b/>
                <w:color w:val="000000"/>
              </w:rPr>
              <w:t>выполняемые и оказываемые</w:t>
            </w:r>
            <w:r w:rsidRPr="00FD7C23">
              <w:rPr>
                <w:b/>
                <w:color w:val="000000"/>
              </w:rPr>
              <w:t>,</w:t>
            </w:r>
            <w:bookmarkStart w:id="7" w:name="_GoBack"/>
            <w:bookmarkEnd w:id="7"/>
            <w:r w:rsidRPr="0006015E">
              <w:rPr>
                <w:color w:val="000000"/>
              </w:rPr>
              <w:t xml:space="preserve"> посредством информационно-телекоммуникационных технологий через сеть Интернет;</w:t>
            </w:r>
          </w:p>
          <w:p w14:paraId="71B96658" w14:textId="77777777" w:rsidR="00434A1E" w:rsidRPr="0021374D" w:rsidRDefault="00434A1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21374D">
              <w:rPr>
                <w:color w:val="000000"/>
              </w:rPr>
              <w:t>17) </w:t>
            </w:r>
            <w:r w:rsidRPr="0021374D">
              <w:rPr>
                <w:b/>
                <w:bCs/>
                <w:color w:val="000000"/>
              </w:rPr>
              <w:t>участники электронной торговли</w:t>
            </w:r>
            <w:r w:rsidRPr="0021374D">
              <w:rPr>
                <w:color w:val="000000"/>
              </w:rPr>
              <w:t xml:space="preserve"> - стороны электронной сделки, которыми являются продавец, оператор торговой платформы, покупатель и посредник электронной </w:t>
            </w:r>
            <w:r w:rsidRPr="0021374D">
              <w:rPr>
                <w:color w:val="000000"/>
              </w:rPr>
              <w:lastRenderedPageBreak/>
              <w:t>торговли;</w:t>
            </w:r>
          </w:p>
          <w:p w14:paraId="5FE02EA3" w14:textId="5D745065" w:rsidR="00A7364E" w:rsidRPr="0021374D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</w:rPr>
            </w:pPr>
            <w:r w:rsidRPr="0021374D">
              <w:rPr>
                <w:color w:val="000000"/>
              </w:rPr>
              <w:t>18) </w:t>
            </w:r>
            <w:r w:rsidRPr="0021374D">
              <w:rPr>
                <w:b/>
                <w:bCs/>
                <w:color w:val="000000"/>
              </w:rPr>
              <w:t>договорные правоотношения в электронной сделке</w:t>
            </w:r>
            <w:r w:rsidRPr="0021374D">
              <w:rPr>
                <w:color w:val="000000"/>
              </w:rPr>
              <w:t> - гражданско-правовые отношения, возникающие посредством заключения или расторжения договора между продавцом и покупателем в порядке, установленном гражданским законодательством Кыргызской Республики.</w:t>
            </w:r>
          </w:p>
        </w:tc>
      </w:tr>
      <w:tr w:rsidR="00A7364E" w:rsidRPr="0021374D" w14:paraId="4CE9C21B" w14:textId="77777777" w:rsidTr="00434A1E">
        <w:tc>
          <w:tcPr>
            <w:tcW w:w="7117" w:type="dxa"/>
          </w:tcPr>
          <w:p w14:paraId="4B3249F8" w14:textId="77777777" w:rsidR="00A7364E" w:rsidRPr="0006015E" w:rsidRDefault="00A7364E" w:rsidP="00434A1E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rPr>
                <w:b/>
                <w:bCs/>
                <w:color w:val="000000"/>
              </w:rPr>
            </w:pPr>
            <w:r w:rsidRPr="0006015E">
              <w:rPr>
                <w:b/>
                <w:bCs/>
                <w:color w:val="000000"/>
              </w:rPr>
              <w:lastRenderedPageBreak/>
              <w:t>Статья 5. Продавец</w:t>
            </w:r>
          </w:p>
          <w:p w14:paraId="634C9DE9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1. Продавец для участия в электронной сделке и обеспечения защиты прав и интересов потребителей обязан:</w:t>
            </w:r>
          </w:p>
          <w:p w14:paraId="0D52E64A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1) разместить на главной странице своего </w:t>
            </w:r>
            <w:proofErr w:type="spellStart"/>
            <w:r w:rsidRPr="0006015E">
              <w:rPr>
                <w:color w:val="000000"/>
              </w:rPr>
              <w:t>интернет-ресурса</w:t>
            </w:r>
            <w:proofErr w:type="spellEnd"/>
            <w:r w:rsidRPr="0006015E">
              <w:rPr>
                <w:color w:val="000000"/>
              </w:rPr>
              <w:t xml:space="preserve"> и/или предоставить оператору торговой платформы информацию или ссылку на информацию, содержащую:</w:t>
            </w:r>
          </w:p>
          <w:p w14:paraId="405954EA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color w:val="000000"/>
              </w:rPr>
            </w:pPr>
            <w:r w:rsidRPr="0006015E">
              <w:rPr>
                <w:color w:val="000000"/>
              </w:rPr>
              <w:t xml:space="preserve">а) </w:t>
            </w:r>
            <w:r w:rsidRPr="00160385">
              <w:rPr>
                <w:color w:val="000000"/>
              </w:rPr>
              <w:t>полное наименование</w:t>
            </w:r>
            <w:r w:rsidRPr="0006015E">
              <w:rPr>
                <w:b/>
                <w:color w:val="000000"/>
              </w:rPr>
              <w:t xml:space="preserve"> </w:t>
            </w:r>
            <w:bookmarkStart w:id="8" w:name="_Hlk95817948"/>
            <w:r w:rsidRPr="0006015E">
              <w:rPr>
                <w:b/>
                <w:strike/>
                <w:color w:val="000000"/>
              </w:rPr>
              <w:t>юридического лица или ФИО индивидуального предпринимателя</w:t>
            </w:r>
            <w:bookmarkEnd w:id="8"/>
            <w:r w:rsidRPr="0006015E">
              <w:rPr>
                <w:b/>
                <w:color w:val="000000"/>
              </w:rPr>
              <w:t>;</w:t>
            </w:r>
          </w:p>
          <w:p w14:paraId="3E1B590B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strike/>
                <w:color w:val="000000"/>
              </w:rPr>
            </w:pPr>
            <w:r w:rsidRPr="0006015E">
              <w:rPr>
                <w:color w:val="000000"/>
              </w:rPr>
              <w:t xml:space="preserve">б) </w:t>
            </w:r>
            <w:r w:rsidRPr="0006015E">
              <w:rPr>
                <w:b/>
                <w:strike/>
                <w:color w:val="000000"/>
              </w:rPr>
              <w:t>юридический и фактический адрес, электронный адрес, номера контактных телефонов, а также, в случае необходимости, другие реквизиты продавца;</w:t>
            </w:r>
          </w:p>
          <w:p w14:paraId="3A33D223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в) меры по соблюдению политики конфиденциальности;</w:t>
            </w:r>
          </w:p>
          <w:p w14:paraId="71116C11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г) </w:t>
            </w:r>
            <w:bookmarkStart w:id="9" w:name="_Hlk95816856"/>
            <w:r w:rsidRPr="0006015E">
              <w:rPr>
                <w:b/>
                <w:strike/>
                <w:color w:val="000000"/>
              </w:rPr>
              <w:t>сведения о государственной регистрации и</w:t>
            </w:r>
            <w:r w:rsidRPr="0006015E">
              <w:rPr>
                <w:strike/>
                <w:color w:val="000000"/>
              </w:rPr>
              <w:t xml:space="preserve"> </w:t>
            </w:r>
            <w:bookmarkEnd w:id="9"/>
            <w:r w:rsidRPr="0006015E">
              <w:rPr>
                <w:color w:val="000000"/>
              </w:rPr>
              <w:t>идентификационный налоговый номер;</w:t>
            </w:r>
          </w:p>
          <w:p w14:paraId="446BC2D5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д) электронный образ лицензии, в случае если товар или услуга подлежит лицензированию;</w:t>
            </w:r>
          </w:p>
          <w:p w14:paraId="751E4C8D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е) электронный образ свидетельства о сертификации товаров и/или услуг, документов о подтверждении соответствия, протоколов испытаний, в случае если товар или услуга подлежит сертификации или декларированию соответствия;</w:t>
            </w:r>
          </w:p>
          <w:p w14:paraId="266BC1FF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ж) платежные реквизиты, порядок оплаты за товары и/или услуги;</w:t>
            </w:r>
          </w:p>
          <w:p w14:paraId="0EFE2862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з) порядок оформления электронной сделки;</w:t>
            </w:r>
          </w:p>
          <w:p w14:paraId="475FFBC9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и) иные сведения, необходимые для оформления и совершения электронных сделок;</w:t>
            </w:r>
          </w:p>
          <w:p w14:paraId="484B3319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2) обеспечить право потребителей на получение информации о товаре или услугах;</w:t>
            </w:r>
          </w:p>
          <w:p w14:paraId="07F42133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3) не вводить в заблуждение покупателей ложной информацией об объемах и количестве продаж, об отзывах и </w:t>
            </w:r>
            <w:r w:rsidRPr="0006015E">
              <w:rPr>
                <w:color w:val="000000"/>
              </w:rPr>
              <w:lastRenderedPageBreak/>
              <w:t>оценках;</w:t>
            </w:r>
          </w:p>
          <w:p w14:paraId="3BAA5035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4) не допускать включение в заказ сопутствующих товаров и/или услуг в качестве выбора по умолчанию;</w:t>
            </w:r>
          </w:p>
          <w:p w14:paraId="0FD3E151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5) указать способ, процедуру и сроки возврата предоплаты за товар и/или услуги, без дополнительных условий по возмещению предоплаты;</w:t>
            </w:r>
          </w:p>
          <w:p w14:paraId="4E778EA8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6) указать способ, процедуру и сроки отказа от товара покупателем;</w:t>
            </w:r>
          </w:p>
          <w:p w14:paraId="5BA89FA4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7) обеспечить возврат предоплаты в установленный договором срок;</w:t>
            </w:r>
          </w:p>
          <w:p w14:paraId="6F0143E5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8) обеспечить доставку товаров и/или оказание услуг покупателю согласованным способом и в согласованное время;</w:t>
            </w:r>
          </w:p>
          <w:p w14:paraId="1E96A8EC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9) принять на себя риски, связанные с обеспечением доставки товаров или оказания услуг, если иное не предусмотрено соглашением сторон;</w:t>
            </w:r>
          </w:p>
          <w:p w14:paraId="14DB1B9C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10) предложить покупателю возможные способы доставки, оплаты за товары и/или услуги;</w:t>
            </w:r>
          </w:p>
          <w:p w14:paraId="34BEFA27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11) уведомить, если выбранный покупателем способ доставки или оплаты не может быть осуществлен;</w:t>
            </w:r>
          </w:p>
          <w:p w14:paraId="1D8F72C7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12) предоставить возможность для поиска, исправления, удаления данных персонального и коммерческого характера, полученных при совершении электронной сделки;</w:t>
            </w:r>
          </w:p>
          <w:p w14:paraId="2332F025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13) предоставить информацию о способах, процедурах для поиска, исправления и удаления данных персонального и коммерческого характера, полученных при совершении электронной сделки;</w:t>
            </w:r>
          </w:p>
          <w:p w14:paraId="74338997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14) обеспечить сохранность комментариев и отзывов о товарах или услугах, предлагаемых на </w:t>
            </w:r>
            <w:proofErr w:type="spellStart"/>
            <w:r w:rsidRPr="0006015E">
              <w:rPr>
                <w:color w:val="000000"/>
              </w:rPr>
              <w:t>интернет-ресурсе</w:t>
            </w:r>
            <w:proofErr w:type="spellEnd"/>
            <w:r w:rsidRPr="0006015E">
              <w:rPr>
                <w:color w:val="000000"/>
              </w:rPr>
              <w:t>, за исключением порочащих честь, достоинство и деловую репутацию;</w:t>
            </w:r>
          </w:p>
          <w:p w14:paraId="78325100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15) обеспечить техническую возможность подачи уведомления о нарушении прав на объекты интеллектуальной собственности;</w:t>
            </w:r>
          </w:p>
          <w:p w14:paraId="3D5A639D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16) обеспечить представление документов и информации на основании письменного запроса уполномоченного органа в </w:t>
            </w:r>
            <w:r w:rsidRPr="0006015E">
              <w:rPr>
                <w:color w:val="000000"/>
              </w:rPr>
              <w:lastRenderedPageBreak/>
              <w:t>случаях, предусмотренных законодательством Кыргызской Республики;</w:t>
            </w:r>
          </w:p>
          <w:p w14:paraId="4FAC4631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17) </w:t>
            </w:r>
            <w:proofErr w:type="gramStart"/>
            <w:r w:rsidRPr="0006015E">
              <w:rPr>
                <w:color w:val="000000"/>
              </w:rPr>
              <w:t>разместить информацию</w:t>
            </w:r>
            <w:proofErr w:type="gramEnd"/>
            <w:r w:rsidRPr="0006015E">
              <w:rPr>
                <w:color w:val="000000"/>
              </w:rPr>
              <w:t xml:space="preserve"> о прекращении своей экономической деятельности на главной странице своего </w:t>
            </w:r>
            <w:proofErr w:type="spellStart"/>
            <w:r w:rsidRPr="0006015E">
              <w:rPr>
                <w:color w:val="000000"/>
              </w:rPr>
              <w:t>интернет-ресурса</w:t>
            </w:r>
            <w:proofErr w:type="spellEnd"/>
            <w:r w:rsidRPr="0006015E">
              <w:rPr>
                <w:color w:val="000000"/>
              </w:rPr>
              <w:t>, при его наличии, не менее чем за 30 календарных дней с момента принятия такого решения;</w:t>
            </w:r>
          </w:p>
          <w:p w14:paraId="1F0D9C92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18) предоставить договоры и историю операций по требованию участников электронной сделки.</w:t>
            </w:r>
          </w:p>
          <w:p w14:paraId="1831CB7B" w14:textId="4F80B2CE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</w:rPr>
            </w:pPr>
            <w:r w:rsidRPr="0006015E">
              <w:rPr>
                <w:color w:val="000000"/>
              </w:rPr>
              <w:t>2. Продавец, осуществляющий деятельность посредством торговой платформы, обязан предоставить информацию, указанную в пункте 1 части 1 настоящей статьи оператору торговой платформы.</w:t>
            </w:r>
          </w:p>
        </w:tc>
        <w:tc>
          <w:tcPr>
            <w:tcW w:w="7200" w:type="dxa"/>
          </w:tcPr>
          <w:p w14:paraId="09884460" w14:textId="77777777" w:rsidR="00A7364E" w:rsidRPr="0006015E" w:rsidRDefault="00A7364E" w:rsidP="00434A1E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rPr>
                <w:b/>
                <w:bCs/>
                <w:color w:val="000000"/>
              </w:rPr>
            </w:pPr>
            <w:r w:rsidRPr="0006015E">
              <w:rPr>
                <w:b/>
                <w:bCs/>
                <w:color w:val="000000"/>
              </w:rPr>
              <w:lastRenderedPageBreak/>
              <w:t>Статья 5. Продавец</w:t>
            </w:r>
          </w:p>
          <w:p w14:paraId="4BB3C268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1. Продавец для участия в электронной сделке и обеспечения защиты прав и интересов потребителей обязан:</w:t>
            </w:r>
          </w:p>
          <w:p w14:paraId="4A35FE13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1) разместить на главной странице своего </w:t>
            </w:r>
            <w:proofErr w:type="spellStart"/>
            <w:r w:rsidRPr="0006015E">
              <w:rPr>
                <w:color w:val="000000"/>
              </w:rPr>
              <w:t>интернет-ресурса</w:t>
            </w:r>
            <w:proofErr w:type="spellEnd"/>
            <w:r w:rsidRPr="0006015E">
              <w:rPr>
                <w:color w:val="000000"/>
              </w:rPr>
              <w:t xml:space="preserve"> и/или предоставить оператору торговой платформы информацию или ссылку на информацию, содержащую:</w:t>
            </w:r>
          </w:p>
          <w:p w14:paraId="0EFF0FF2" w14:textId="7A168F51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color w:val="000000"/>
              </w:rPr>
            </w:pPr>
            <w:r w:rsidRPr="0006015E">
              <w:rPr>
                <w:color w:val="000000"/>
              </w:rPr>
              <w:t xml:space="preserve">а) </w:t>
            </w:r>
            <w:r w:rsidRPr="00160385">
              <w:rPr>
                <w:color w:val="000000"/>
              </w:rPr>
              <w:t>полное наименование</w:t>
            </w:r>
            <w:r w:rsidRPr="0006015E">
              <w:rPr>
                <w:b/>
                <w:color w:val="000000"/>
              </w:rPr>
              <w:t xml:space="preserve"> продавца;</w:t>
            </w:r>
          </w:p>
          <w:p w14:paraId="695B49DD" w14:textId="127A00BE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color w:val="000000"/>
              </w:rPr>
            </w:pPr>
            <w:r w:rsidRPr="0006015E">
              <w:rPr>
                <w:color w:val="000000"/>
              </w:rPr>
              <w:t xml:space="preserve">б) </w:t>
            </w:r>
            <w:bookmarkStart w:id="10" w:name="_Hlk95816753"/>
            <w:r w:rsidRPr="0006015E">
              <w:rPr>
                <w:b/>
                <w:color w:val="000000"/>
              </w:rPr>
              <w:t>сведения о государственной</w:t>
            </w:r>
            <w:r w:rsidR="0006015E" w:rsidRPr="0006015E">
              <w:rPr>
                <w:b/>
                <w:color w:val="000000"/>
              </w:rPr>
              <w:t xml:space="preserve"> и (или) налоговой</w:t>
            </w:r>
            <w:r w:rsidRPr="0006015E">
              <w:rPr>
                <w:b/>
                <w:color w:val="000000"/>
              </w:rPr>
              <w:t xml:space="preserve"> регистрации, юридическом и фактическом адресах, контактные данные (электронный адрес, номер телефона);</w:t>
            </w:r>
          </w:p>
          <w:bookmarkEnd w:id="10"/>
          <w:p w14:paraId="6E2D8B0F" w14:textId="7DBA1F38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в) меры по соблюдению политики конфиденциальности;</w:t>
            </w:r>
          </w:p>
          <w:p w14:paraId="643CAE3E" w14:textId="6AB81A80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color w:val="000000"/>
              </w:rPr>
            </w:pPr>
            <w:r w:rsidRPr="0006015E">
              <w:rPr>
                <w:color w:val="000000"/>
              </w:rPr>
              <w:t xml:space="preserve">г) </w:t>
            </w:r>
            <w:r w:rsidRPr="0006015E">
              <w:rPr>
                <w:b/>
                <w:color w:val="000000"/>
              </w:rPr>
              <w:t>идентификационный налоговый номер;</w:t>
            </w:r>
          </w:p>
          <w:p w14:paraId="06F55AAA" w14:textId="0DB6C096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д) электронный образ лицензии, в случае если товар или услуга подлежит лицензированию;</w:t>
            </w:r>
          </w:p>
          <w:p w14:paraId="0DA3F2F1" w14:textId="51E2ED2D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е) электронный образ свидетельства о сертификации товаров и/или услуг, документов о подтверждении соответствия, протоколов испытаний, в случае если товар или услуга подлежит сертификации или декларированию соответствия;</w:t>
            </w:r>
          </w:p>
          <w:p w14:paraId="65ABD074" w14:textId="7894FBB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ж) платежные реквизиты, порядок оплаты за товары и/или услуги;</w:t>
            </w:r>
          </w:p>
          <w:p w14:paraId="0B68E83B" w14:textId="500A539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з) порядок оформления электронной сделки;</w:t>
            </w:r>
          </w:p>
          <w:p w14:paraId="52A1DD19" w14:textId="25BC9E1C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и) иные сведения, необходимые для оформления и совершения электронных сделок;</w:t>
            </w:r>
          </w:p>
          <w:p w14:paraId="26ABF4BB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2) обеспечить право потребителей на получение информации о товаре или услугах;</w:t>
            </w:r>
          </w:p>
          <w:p w14:paraId="2DD86BF2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3) не вводить в заблуждение покупателей ложной информацией об объемах и количестве продаж, об отзывах и оценках;</w:t>
            </w:r>
          </w:p>
          <w:p w14:paraId="62B1FDBA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4) не допускать включение в заказ сопутствующих товаров </w:t>
            </w:r>
            <w:r w:rsidRPr="0006015E">
              <w:rPr>
                <w:color w:val="000000"/>
              </w:rPr>
              <w:lastRenderedPageBreak/>
              <w:t>и/или услуг в качестве выбора по умолчанию;</w:t>
            </w:r>
          </w:p>
          <w:p w14:paraId="615FA81A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5) указать способ, процедуру и сроки возврата предоплаты за товар и/или услуги, без дополнительных условий по возмещению предоплаты;</w:t>
            </w:r>
          </w:p>
          <w:p w14:paraId="2DC0DDFD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6) указать способ, процедуру и сроки отказа от товара покупателем;</w:t>
            </w:r>
          </w:p>
          <w:p w14:paraId="5B110601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7) обеспечить возврат предоплаты в установленный договором срок;</w:t>
            </w:r>
          </w:p>
          <w:p w14:paraId="37203F10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8) обеспечить доставку товаров и/или оказание услуг покупателю согласованным способом и в согласованное время;</w:t>
            </w:r>
          </w:p>
          <w:p w14:paraId="6B201576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9) принять на себя риски, связанные с обеспечением доставки товаров или оказания услуг, если иное не предусмотрено соглашением сторон;</w:t>
            </w:r>
          </w:p>
          <w:p w14:paraId="48E4491A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10) предложить покупателю возможные способы доставки, оплаты за товары и/или услуги;</w:t>
            </w:r>
          </w:p>
          <w:p w14:paraId="78D54063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11) уведомить, если выбранный покупателем способ доставки или оплаты не может быть осуществлен;</w:t>
            </w:r>
          </w:p>
          <w:p w14:paraId="2813FCEB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12) предоставить возможность для поиска, исправления, удаления данных персонального и коммерческого характера, полученных при совершении электронной сделки;</w:t>
            </w:r>
          </w:p>
          <w:p w14:paraId="21DA8D07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13) предоставить информацию о способах, процедурах для поиска, исправления и удаления данных персонального и коммерческого характера, полученных при совершении электронной сделки;</w:t>
            </w:r>
          </w:p>
          <w:p w14:paraId="58610E39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14) обеспечить сохранность комментариев и отзывов о товарах или услугах, предлагаемых на </w:t>
            </w:r>
            <w:proofErr w:type="spellStart"/>
            <w:r w:rsidRPr="0006015E">
              <w:rPr>
                <w:color w:val="000000"/>
              </w:rPr>
              <w:t>интернет-ресурсе</w:t>
            </w:r>
            <w:proofErr w:type="spellEnd"/>
            <w:r w:rsidRPr="0006015E">
              <w:rPr>
                <w:color w:val="000000"/>
              </w:rPr>
              <w:t>, за исключением порочащих честь, достоинство и деловую репутацию;</w:t>
            </w:r>
          </w:p>
          <w:p w14:paraId="1E6B81E4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15) обеспечить техническую возможность подачи уведомления о нарушении прав на объекты интеллектуальной собственности;</w:t>
            </w:r>
          </w:p>
          <w:p w14:paraId="1D62D1DC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16) обеспечить представление документов и информации на основании письменного запроса уполномоченного органа в случаях, предусмотренных законодательством Кыргызской Республики;</w:t>
            </w:r>
          </w:p>
          <w:p w14:paraId="7319AA14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 xml:space="preserve">17) </w:t>
            </w:r>
            <w:proofErr w:type="gramStart"/>
            <w:r w:rsidRPr="0006015E">
              <w:rPr>
                <w:color w:val="000000"/>
              </w:rPr>
              <w:t>разместить информацию</w:t>
            </w:r>
            <w:proofErr w:type="gramEnd"/>
            <w:r w:rsidRPr="0006015E">
              <w:rPr>
                <w:color w:val="000000"/>
              </w:rPr>
              <w:t xml:space="preserve"> о прекращении своей </w:t>
            </w:r>
            <w:r w:rsidRPr="0006015E">
              <w:rPr>
                <w:color w:val="000000"/>
              </w:rPr>
              <w:lastRenderedPageBreak/>
              <w:t xml:space="preserve">экономической деятельности на главной странице своего </w:t>
            </w:r>
            <w:proofErr w:type="spellStart"/>
            <w:r w:rsidRPr="0006015E">
              <w:rPr>
                <w:color w:val="000000"/>
              </w:rPr>
              <w:t>интернет-ресурса</w:t>
            </w:r>
            <w:proofErr w:type="spellEnd"/>
            <w:r w:rsidRPr="0006015E">
              <w:rPr>
                <w:color w:val="000000"/>
              </w:rPr>
              <w:t>, при его наличии, не менее чем за 30 календарных дней с момента принятия такого решения;</w:t>
            </w:r>
          </w:p>
          <w:p w14:paraId="3A9EB435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18) предоставить договоры и историю операций по требованию участников электронной сделки.</w:t>
            </w:r>
          </w:p>
          <w:p w14:paraId="7574214E" w14:textId="7777777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color w:val="000000"/>
              </w:rPr>
            </w:pPr>
            <w:r w:rsidRPr="0006015E">
              <w:rPr>
                <w:color w:val="000000"/>
              </w:rPr>
              <w:t>2. Продавец, осуществляющий деятельность посредством торговой платформы, обязан предоставить информацию, указанную в пункте 1 части 1 настоящей статьи оператору торговой платформы.</w:t>
            </w:r>
          </w:p>
          <w:p w14:paraId="4957EB46" w14:textId="77777777" w:rsidR="00A7364E" w:rsidRPr="0006015E" w:rsidRDefault="00A7364E" w:rsidP="00434A1E">
            <w:pPr>
              <w:ind w:firstLine="63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64E" w:rsidRPr="0021374D" w14:paraId="0CA6CB00" w14:textId="77777777" w:rsidTr="00434A1E">
        <w:tc>
          <w:tcPr>
            <w:tcW w:w="7117" w:type="dxa"/>
          </w:tcPr>
          <w:p w14:paraId="01773E63" w14:textId="77777777" w:rsidR="00A7364E" w:rsidRPr="0006015E" w:rsidRDefault="00A7364E" w:rsidP="00434A1E">
            <w:pPr>
              <w:pStyle w:val="tkzagolovok30"/>
              <w:shd w:val="clear" w:color="auto" w:fill="FFFFFF"/>
              <w:spacing w:before="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000000"/>
              </w:rPr>
            </w:pPr>
            <w:r w:rsidRPr="0006015E">
              <w:rPr>
                <w:b/>
                <w:bCs/>
                <w:color w:val="000000"/>
              </w:rPr>
              <w:lastRenderedPageBreak/>
              <w:t>Глава 7. Заключительные положения</w:t>
            </w:r>
          </w:p>
          <w:p w14:paraId="56A111EA" w14:textId="77777777" w:rsidR="00A7364E" w:rsidRPr="0006015E" w:rsidRDefault="00A7364E" w:rsidP="007C5C94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  <w:color w:val="000000"/>
              </w:rPr>
            </w:pPr>
            <w:bookmarkStart w:id="11" w:name="st_20"/>
            <w:bookmarkEnd w:id="11"/>
            <w:r w:rsidRPr="0006015E">
              <w:rPr>
                <w:b/>
                <w:bCs/>
                <w:color w:val="000000"/>
              </w:rPr>
              <w:t>Статья 20. Ответственность за нарушение законодательства Кыргызской Республики об электронной торговле</w:t>
            </w:r>
          </w:p>
          <w:p w14:paraId="6BC9FE56" w14:textId="24C7E0F3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</w:rPr>
            </w:pPr>
            <w:r w:rsidRPr="0006015E">
              <w:rPr>
                <w:color w:val="000000"/>
              </w:rPr>
              <w:t xml:space="preserve">Нарушение норм, содержащихся в настоящем Законе, влечет ответственность в соответствии с уголовным законодательством и законодательством Кыргызской Республики </w:t>
            </w:r>
            <w:bookmarkStart w:id="12" w:name="_Hlk95816991"/>
            <w:r w:rsidRPr="0006015E">
              <w:rPr>
                <w:b/>
                <w:strike/>
                <w:color w:val="000000"/>
              </w:rPr>
              <w:t>о проступках и о нарушениях.</w:t>
            </w:r>
            <w:bookmarkEnd w:id="12"/>
          </w:p>
        </w:tc>
        <w:tc>
          <w:tcPr>
            <w:tcW w:w="7200" w:type="dxa"/>
          </w:tcPr>
          <w:p w14:paraId="1461C1B8" w14:textId="77777777" w:rsidR="00A7364E" w:rsidRPr="0006015E" w:rsidRDefault="00A7364E" w:rsidP="00434A1E">
            <w:pPr>
              <w:pStyle w:val="tkzagolovok30"/>
              <w:shd w:val="clear" w:color="auto" w:fill="FFFFFF"/>
              <w:spacing w:before="0" w:beforeAutospacing="0" w:after="200" w:afterAutospacing="0"/>
              <w:ind w:left="1134" w:right="1134"/>
              <w:contextualSpacing/>
              <w:jc w:val="center"/>
              <w:rPr>
                <w:b/>
                <w:bCs/>
                <w:color w:val="000000"/>
              </w:rPr>
            </w:pPr>
            <w:r w:rsidRPr="0006015E">
              <w:rPr>
                <w:b/>
                <w:bCs/>
                <w:color w:val="000000"/>
              </w:rPr>
              <w:t>Глава 7. Заключительные положения</w:t>
            </w:r>
          </w:p>
          <w:p w14:paraId="05516EA3" w14:textId="77777777" w:rsidR="00A7364E" w:rsidRPr="0006015E" w:rsidRDefault="00A7364E" w:rsidP="007C5C94">
            <w:pPr>
              <w:pStyle w:val="tkzagolovok5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bCs/>
                <w:color w:val="000000"/>
              </w:rPr>
            </w:pPr>
            <w:r w:rsidRPr="0006015E">
              <w:rPr>
                <w:b/>
                <w:bCs/>
                <w:color w:val="000000"/>
              </w:rPr>
              <w:t>Статья 20. Ответственность за нарушение законодательства Кыргызской Республики об электронной торговле</w:t>
            </w:r>
          </w:p>
          <w:p w14:paraId="200E1EEF" w14:textId="0382D737" w:rsidR="00A7364E" w:rsidRPr="0006015E" w:rsidRDefault="00A7364E" w:rsidP="00434A1E">
            <w:pPr>
              <w:pStyle w:val="tktekst0"/>
              <w:shd w:val="clear" w:color="auto" w:fill="FFFFFF"/>
              <w:spacing w:before="0" w:beforeAutospacing="0" w:after="60" w:afterAutospacing="0"/>
              <w:ind w:firstLine="567"/>
              <w:contextualSpacing/>
              <w:jc w:val="both"/>
              <w:rPr>
                <w:b/>
                <w:color w:val="000000"/>
              </w:rPr>
            </w:pPr>
            <w:r w:rsidRPr="0006015E">
              <w:rPr>
                <w:color w:val="000000"/>
              </w:rPr>
              <w:t xml:space="preserve">Нарушение норм, содержащихся в настоящем Законе, влечет ответственность в соответствии с уголовным законодательством и законодательством Кыргызской Республики </w:t>
            </w:r>
            <w:r w:rsidRPr="0006015E">
              <w:rPr>
                <w:b/>
                <w:color w:val="000000"/>
              </w:rPr>
              <w:t>о правонарушениях.</w:t>
            </w:r>
          </w:p>
          <w:p w14:paraId="3F2F1789" w14:textId="463E35CD" w:rsidR="00A7364E" w:rsidRPr="0006015E" w:rsidRDefault="00A7364E" w:rsidP="00434A1E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A740B0A" w14:textId="230D8E64" w:rsidR="0028380F" w:rsidRDefault="0028380F" w:rsidP="00434A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13" w:name="st_28_1"/>
      <w:bookmarkEnd w:id="13"/>
    </w:p>
    <w:p w14:paraId="5A1C4A13" w14:textId="0A529A24" w:rsidR="00F23C15" w:rsidRDefault="00F23C15" w:rsidP="00434A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1DF00563" w14:textId="1C0B642F" w:rsidR="00F23C15" w:rsidRDefault="00F23C15" w:rsidP="00434A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7C0F21E8" w14:textId="38529939" w:rsidR="00F23C15" w:rsidRPr="00F23C15" w:rsidRDefault="00F23C15" w:rsidP="00434A1E">
      <w:pPr>
        <w:spacing w:after="0" w:line="240" w:lineRule="auto"/>
        <w:ind w:left="708" w:firstLine="708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23C15">
        <w:rPr>
          <w:rFonts w:ascii="Times New Roman" w:eastAsia="Calibri" w:hAnsi="Times New Roman" w:cs="Times New Roman"/>
          <w:b/>
          <w:sz w:val="24"/>
          <w:szCs w:val="24"/>
        </w:rPr>
        <w:t xml:space="preserve">Министр </w:t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3C15">
        <w:rPr>
          <w:rFonts w:ascii="Times New Roman" w:eastAsia="Calibri" w:hAnsi="Times New Roman" w:cs="Times New Roman"/>
          <w:b/>
          <w:sz w:val="24"/>
          <w:szCs w:val="24"/>
        </w:rPr>
        <w:tab/>
        <w:t>Д.</w:t>
      </w:r>
      <w:r w:rsidR="005422ED">
        <w:rPr>
          <w:rFonts w:ascii="Times New Roman" w:eastAsia="Calibri" w:hAnsi="Times New Roman" w:cs="Times New Roman"/>
          <w:b/>
          <w:sz w:val="24"/>
          <w:szCs w:val="24"/>
        </w:rPr>
        <w:t xml:space="preserve"> Дж.</w:t>
      </w:r>
      <w:r w:rsidR="00614AE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23C15">
        <w:rPr>
          <w:rFonts w:ascii="Times New Roman" w:eastAsia="Calibri" w:hAnsi="Times New Roman" w:cs="Times New Roman"/>
          <w:b/>
          <w:sz w:val="24"/>
          <w:szCs w:val="24"/>
        </w:rPr>
        <w:t>Амангельдиев</w:t>
      </w:r>
      <w:proofErr w:type="spellEnd"/>
    </w:p>
    <w:sectPr w:rsidR="00F23C15" w:rsidRPr="00F23C15" w:rsidSect="00D07EBF">
      <w:footerReference w:type="default" r:id="rId9"/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697DE" w14:textId="77777777" w:rsidR="00D7009C" w:rsidRDefault="00D7009C" w:rsidP="00881CF5">
      <w:pPr>
        <w:spacing w:after="0" w:line="240" w:lineRule="auto"/>
      </w:pPr>
      <w:r>
        <w:separator/>
      </w:r>
    </w:p>
  </w:endnote>
  <w:endnote w:type="continuationSeparator" w:id="0">
    <w:p w14:paraId="0D3B2EB0" w14:textId="77777777" w:rsidR="00D7009C" w:rsidRDefault="00D7009C" w:rsidP="00881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0345971"/>
      <w:docPartObj>
        <w:docPartGallery w:val="Page Numbers (Bottom of Page)"/>
        <w:docPartUnique/>
      </w:docPartObj>
    </w:sdtPr>
    <w:sdtEndPr/>
    <w:sdtContent>
      <w:p w14:paraId="326C94F1" w14:textId="2157182E" w:rsidR="0028380F" w:rsidRDefault="0028380F" w:rsidP="00652AD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C2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4401F" w14:textId="77777777" w:rsidR="00D7009C" w:rsidRDefault="00D7009C" w:rsidP="00881CF5">
      <w:pPr>
        <w:spacing w:after="0" w:line="240" w:lineRule="auto"/>
      </w:pPr>
      <w:r>
        <w:separator/>
      </w:r>
    </w:p>
  </w:footnote>
  <w:footnote w:type="continuationSeparator" w:id="0">
    <w:p w14:paraId="382BEB75" w14:textId="77777777" w:rsidR="00D7009C" w:rsidRDefault="00D7009C" w:rsidP="00881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2A16"/>
    <w:multiLevelType w:val="multilevel"/>
    <w:tmpl w:val="9598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AE70E2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4662FB9"/>
    <w:multiLevelType w:val="hybridMultilevel"/>
    <w:tmpl w:val="3820A9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928A5"/>
    <w:multiLevelType w:val="hybridMultilevel"/>
    <w:tmpl w:val="6F709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E620F"/>
    <w:multiLevelType w:val="multilevel"/>
    <w:tmpl w:val="68C6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8F6648"/>
    <w:multiLevelType w:val="hybridMultilevel"/>
    <w:tmpl w:val="3992FE4E"/>
    <w:lvl w:ilvl="0" w:tplc="2C484AF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C7"/>
    <w:rsid w:val="00000CD9"/>
    <w:rsid w:val="0000402E"/>
    <w:rsid w:val="000109EB"/>
    <w:rsid w:val="000116CE"/>
    <w:rsid w:val="00011FE3"/>
    <w:rsid w:val="00016DC8"/>
    <w:rsid w:val="00024623"/>
    <w:rsid w:val="00024EAC"/>
    <w:rsid w:val="00025B01"/>
    <w:rsid w:val="00041078"/>
    <w:rsid w:val="00043A4E"/>
    <w:rsid w:val="00044F23"/>
    <w:rsid w:val="00046FB1"/>
    <w:rsid w:val="0006015E"/>
    <w:rsid w:val="00065B98"/>
    <w:rsid w:val="0006719D"/>
    <w:rsid w:val="0007610B"/>
    <w:rsid w:val="00083FE6"/>
    <w:rsid w:val="00087731"/>
    <w:rsid w:val="000929F5"/>
    <w:rsid w:val="00094C93"/>
    <w:rsid w:val="000A37A1"/>
    <w:rsid w:val="000D0002"/>
    <w:rsid w:val="000D1B5D"/>
    <w:rsid w:val="000E75C7"/>
    <w:rsid w:val="000F1C64"/>
    <w:rsid w:val="000F4043"/>
    <w:rsid w:val="001006A6"/>
    <w:rsid w:val="00104B67"/>
    <w:rsid w:val="001107BF"/>
    <w:rsid w:val="00112808"/>
    <w:rsid w:val="00116811"/>
    <w:rsid w:val="00136F1B"/>
    <w:rsid w:val="00142782"/>
    <w:rsid w:val="0014454C"/>
    <w:rsid w:val="00160385"/>
    <w:rsid w:val="001634B1"/>
    <w:rsid w:val="00165178"/>
    <w:rsid w:val="0017145F"/>
    <w:rsid w:val="001857EC"/>
    <w:rsid w:val="00187366"/>
    <w:rsid w:val="00193532"/>
    <w:rsid w:val="001A54BC"/>
    <w:rsid w:val="001B1518"/>
    <w:rsid w:val="001C2CCB"/>
    <w:rsid w:val="001D2D2F"/>
    <w:rsid w:val="001D4C8C"/>
    <w:rsid w:val="001E2A31"/>
    <w:rsid w:val="001E3288"/>
    <w:rsid w:val="001E60CD"/>
    <w:rsid w:val="001E7A90"/>
    <w:rsid w:val="001F2DD5"/>
    <w:rsid w:val="00201FF5"/>
    <w:rsid w:val="002050C5"/>
    <w:rsid w:val="00210DE5"/>
    <w:rsid w:val="0021150A"/>
    <w:rsid w:val="002129C9"/>
    <w:rsid w:val="0021374D"/>
    <w:rsid w:val="002162C6"/>
    <w:rsid w:val="00226FB6"/>
    <w:rsid w:val="00231A95"/>
    <w:rsid w:val="0023295A"/>
    <w:rsid w:val="002408DA"/>
    <w:rsid w:val="0024150B"/>
    <w:rsid w:val="002601E1"/>
    <w:rsid w:val="00270EB4"/>
    <w:rsid w:val="002804A1"/>
    <w:rsid w:val="00282F6B"/>
    <w:rsid w:val="0028380F"/>
    <w:rsid w:val="00292C77"/>
    <w:rsid w:val="002A08D6"/>
    <w:rsid w:val="002A33E5"/>
    <w:rsid w:val="002A4AFC"/>
    <w:rsid w:val="002B58B2"/>
    <w:rsid w:val="002B6FA9"/>
    <w:rsid w:val="002D06FD"/>
    <w:rsid w:val="002D13A5"/>
    <w:rsid w:val="002E1584"/>
    <w:rsid w:val="002E6B98"/>
    <w:rsid w:val="002F272E"/>
    <w:rsid w:val="0030467D"/>
    <w:rsid w:val="003145FD"/>
    <w:rsid w:val="00315B58"/>
    <w:rsid w:val="00315C74"/>
    <w:rsid w:val="003169E7"/>
    <w:rsid w:val="00321423"/>
    <w:rsid w:val="00325E9F"/>
    <w:rsid w:val="00326AA1"/>
    <w:rsid w:val="003322B0"/>
    <w:rsid w:val="003361A8"/>
    <w:rsid w:val="00337BBD"/>
    <w:rsid w:val="003455FB"/>
    <w:rsid w:val="0036346A"/>
    <w:rsid w:val="00366016"/>
    <w:rsid w:val="0037407B"/>
    <w:rsid w:val="00376FCC"/>
    <w:rsid w:val="00382C8C"/>
    <w:rsid w:val="00384648"/>
    <w:rsid w:val="0039050A"/>
    <w:rsid w:val="00392D90"/>
    <w:rsid w:val="003947AD"/>
    <w:rsid w:val="00395649"/>
    <w:rsid w:val="003A0343"/>
    <w:rsid w:val="003B170F"/>
    <w:rsid w:val="003B1DD5"/>
    <w:rsid w:val="003C6231"/>
    <w:rsid w:val="003D3DF1"/>
    <w:rsid w:val="003D408F"/>
    <w:rsid w:val="003D73F9"/>
    <w:rsid w:val="003F0699"/>
    <w:rsid w:val="003F2B37"/>
    <w:rsid w:val="003F56E0"/>
    <w:rsid w:val="003F655C"/>
    <w:rsid w:val="00415484"/>
    <w:rsid w:val="004165EA"/>
    <w:rsid w:val="00424391"/>
    <w:rsid w:val="0043358E"/>
    <w:rsid w:val="00433960"/>
    <w:rsid w:val="00434A1E"/>
    <w:rsid w:val="004360BB"/>
    <w:rsid w:val="00437EAB"/>
    <w:rsid w:val="00442C43"/>
    <w:rsid w:val="004644D6"/>
    <w:rsid w:val="004654ED"/>
    <w:rsid w:val="00470B50"/>
    <w:rsid w:val="00491438"/>
    <w:rsid w:val="00493CE7"/>
    <w:rsid w:val="004A1995"/>
    <w:rsid w:val="004A4F5D"/>
    <w:rsid w:val="004A516D"/>
    <w:rsid w:val="004A51AC"/>
    <w:rsid w:val="004A6EFA"/>
    <w:rsid w:val="004B0934"/>
    <w:rsid w:val="004B283F"/>
    <w:rsid w:val="004C2765"/>
    <w:rsid w:val="004C62B2"/>
    <w:rsid w:val="004D1192"/>
    <w:rsid w:val="004D7854"/>
    <w:rsid w:val="004D7CEA"/>
    <w:rsid w:val="004E2F85"/>
    <w:rsid w:val="004E5770"/>
    <w:rsid w:val="004F7FCD"/>
    <w:rsid w:val="0051186D"/>
    <w:rsid w:val="00522599"/>
    <w:rsid w:val="00522A30"/>
    <w:rsid w:val="00525EF6"/>
    <w:rsid w:val="00532873"/>
    <w:rsid w:val="00532D73"/>
    <w:rsid w:val="00533CD8"/>
    <w:rsid w:val="005422ED"/>
    <w:rsid w:val="00551B19"/>
    <w:rsid w:val="00557907"/>
    <w:rsid w:val="005623B7"/>
    <w:rsid w:val="00563CC3"/>
    <w:rsid w:val="005700E1"/>
    <w:rsid w:val="005726B3"/>
    <w:rsid w:val="00574D9F"/>
    <w:rsid w:val="0058693B"/>
    <w:rsid w:val="00595C29"/>
    <w:rsid w:val="005A216E"/>
    <w:rsid w:val="005A593C"/>
    <w:rsid w:val="005B63AA"/>
    <w:rsid w:val="005B6FEE"/>
    <w:rsid w:val="005C08C8"/>
    <w:rsid w:val="005C52A4"/>
    <w:rsid w:val="005F175C"/>
    <w:rsid w:val="005F1770"/>
    <w:rsid w:val="005F18EE"/>
    <w:rsid w:val="005F2A5F"/>
    <w:rsid w:val="005F7072"/>
    <w:rsid w:val="00606265"/>
    <w:rsid w:val="0060722A"/>
    <w:rsid w:val="00611D96"/>
    <w:rsid w:val="00614AEE"/>
    <w:rsid w:val="00616EEF"/>
    <w:rsid w:val="00622E1F"/>
    <w:rsid w:val="00635DD1"/>
    <w:rsid w:val="00641581"/>
    <w:rsid w:val="006433EA"/>
    <w:rsid w:val="006508F4"/>
    <w:rsid w:val="00651875"/>
    <w:rsid w:val="00652AD1"/>
    <w:rsid w:val="00653B0C"/>
    <w:rsid w:val="006543F2"/>
    <w:rsid w:val="00656A15"/>
    <w:rsid w:val="006614EA"/>
    <w:rsid w:val="0067055D"/>
    <w:rsid w:val="0068125B"/>
    <w:rsid w:val="006A4F4F"/>
    <w:rsid w:val="006A6194"/>
    <w:rsid w:val="006B3279"/>
    <w:rsid w:val="006B63FD"/>
    <w:rsid w:val="006C6339"/>
    <w:rsid w:val="006E046E"/>
    <w:rsid w:val="006E086F"/>
    <w:rsid w:val="006E48D2"/>
    <w:rsid w:val="006F41D1"/>
    <w:rsid w:val="006F4581"/>
    <w:rsid w:val="00716543"/>
    <w:rsid w:val="007167FC"/>
    <w:rsid w:val="00724A4A"/>
    <w:rsid w:val="00730678"/>
    <w:rsid w:val="00730DEE"/>
    <w:rsid w:val="00732F2F"/>
    <w:rsid w:val="0073591F"/>
    <w:rsid w:val="00755C6E"/>
    <w:rsid w:val="0076364D"/>
    <w:rsid w:val="00774964"/>
    <w:rsid w:val="007753DD"/>
    <w:rsid w:val="007768A4"/>
    <w:rsid w:val="007776A8"/>
    <w:rsid w:val="00791B7B"/>
    <w:rsid w:val="00793F31"/>
    <w:rsid w:val="00795F28"/>
    <w:rsid w:val="007B3131"/>
    <w:rsid w:val="007B388D"/>
    <w:rsid w:val="007C2A63"/>
    <w:rsid w:val="007C4A58"/>
    <w:rsid w:val="007C5C94"/>
    <w:rsid w:val="007C5F8F"/>
    <w:rsid w:val="007C7F58"/>
    <w:rsid w:val="007D2FA7"/>
    <w:rsid w:val="007E0404"/>
    <w:rsid w:val="007E52CA"/>
    <w:rsid w:val="007E6600"/>
    <w:rsid w:val="007E6AF4"/>
    <w:rsid w:val="007F0B6E"/>
    <w:rsid w:val="007F6E07"/>
    <w:rsid w:val="007F7C84"/>
    <w:rsid w:val="0080443A"/>
    <w:rsid w:val="00811ECA"/>
    <w:rsid w:val="00816ADF"/>
    <w:rsid w:val="0082445F"/>
    <w:rsid w:val="00830E9F"/>
    <w:rsid w:val="008355ED"/>
    <w:rsid w:val="008366B4"/>
    <w:rsid w:val="0083684A"/>
    <w:rsid w:val="008402D3"/>
    <w:rsid w:val="00843637"/>
    <w:rsid w:val="008444D1"/>
    <w:rsid w:val="008463BB"/>
    <w:rsid w:val="00850661"/>
    <w:rsid w:val="00852256"/>
    <w:rsid w:val="00853555"/>
    <w:rsid w:val="00853C35"/>
    <w:rsid w:val="00855E58"/>
    <w:rsid w:val="00857883"/>
    <w:rsid w:val="0086179C"/>
    <w:rsid w:val="008719D4"/>
    <w:rsid w:val="008739B5"/>
    <w:rsid w:val="0087667D"/>
    <w:rsid w:val="00876BB9"/>
    <w:rsid w:val="00876FE3"/>
    <w:rsid w:val="00881CF5"/>
    <w:rsid w:val="00881EAE"/>
    <w:rsid w:val="008A5C62"/>
    <w:rsid w:val="008B2AA7"/>
    <w:rsid w:val="008B4DA7"/>
    <w:rsid w:val="008C3F5B"/>
    <w:rsid w:val="008C56B2"/>
    <w:rsid w:val="008D06A7"/>
    <w:rsid w:val="008D246F"/>
    <w:rsid w:val="008E0CFC"/>
    <w:rsid w:val="008E1E97"/>
    <w:rsid w:val="008E77DC"/>
    <w:rsid w:val="008F3F3F"/>
    <w:rsid w:val="00901BCD"/>
    <w:rsid w:val="009048AF"/>
    <w:rsid w:val="009202E1"/>
    <w:rsid w:val="00920B2A"/>
    <w:rsid w:val="009222E0"/>
    <w:rsid w:val="00923C8E"/>
    <w:rsid w:val="009257E7"/>
    <w:rsid w:val="00926662"/>
    <w:rsid w:val="009279C8"/>
    <w:rsid w:val="00931812"/>
    <w:rsid w:val="0094009F"/>
    <w:rsid w:val="00951305"/>
    <w:rsid w:val="009555F9"/>
    <w:rsid w:val="00961B17"/>
    <w:rsid w:val="0097622C"/>
    <w:rsid w:val="00984BB0"/>
    <w:rsid w:val="00985F3D"/>
    <w:rsid w:val="00986AA5"/>
    <w:rsid w:val="00987F1C"/>
    <w:rsid w:val="009906FB"/>
    <w:rsid w:val="009A020B"/>
    <w:rsid w:val="009B17F2"/>
    <w:rsid w:val="009C1955"/>
    <w:rsid w:val="009C47CA"/>
    <w:rsid w:val="009C67D5"/>
    <w:rsid w:val="009D24FC"/>
    <w:rsid w:val="009E3B54"/>
    <w:rsid w:val="009E4D1B"/>
    <w:rsid w:val="009F0857"/>
    <w:rsid w:val="009F3106"/>
    <w:rsid w:val="009F4C3E"/>
    <w:rsid w:val="009F6AE2"/>
    <w:rsid w:val="00A00BF3"/>
    <w:rsid w:val="00A02177"/>
    <w:rsid w:val="00A04FC5"/>
    <w:rsid w:val="00A0566C"/>
    <w:rsid w:val="00A144EC"/>
    <w:rsid w:val="00A17DA5"/>
    <w:rsid w:val="00A20210"/>
    <w:rsid w:val="00A20EA3"/>
    <w:rsid w:val="00A212BC"/>
    <w:rsid w:val="00A23EA6"/>
    <w:rsid w:val="00A24300"/>
    <w:rsid w:val="00A24AD2"/>
    <w:rsid w:val="00A35B0C"/>
    <w:rsid w:val="00A37596"/>
    <w:rsid w:val="00A42C31"/>
    <w:rsid w:val="00A439A3"/>
    <w:rsid w:val="00A47404"/>
    <w:rsid w:val="00A52DDE"/>
    <w:rsid w:val="00A66FB2"/>
    <w:rsid w:val="00A67A41"/>
    <w:rsid w:val="00A71AF8"/>
    <w:rsid w:val="00A7364E"/>
    <w:rsid w:val="00A851AF"/>
    <w:rsid w:val="00A8664A"/>
    <w:rsid w:val="00A866EB"/>
    <w:rsid w:val="00A91B4C"/>
    <w:rsid w:val="00A92791"/>
    <w:rsid w:val="00AA183F"/>
    <w:rsid w:val="00AA35F0"/>
    <w:rsid w:val="00AB580D"/>
    <w:rsid w:val="00AC2B97"/>
    <w:rsid w:val="00AD06DD"/>
    <w:rsid w:val="00AE2472"/>
    <w:rsid w:val="00AE7D33"/>
    <w:rsid w:val="00AF01F4"/>
    <w:rsid w:val="00AF21F8"/>
    <w:rsid w:val="00B065C8"/>
    <w:rsid w:val="00B0708D"/>
    <w:rsid w:val="00B12DF8"/>
    <w:rsid w:val="00B253D2"/>
    <w:rsid w:val="00B2725F"/>
    <w:rsid w:val="00B33A17"/>
    <w:rsid w:val="00B37D80"/>
    <w:rsid w:val="00B46DB6"/>
    <w:rsid w:val="00B51E3F"/>
    <w:rsid w:val="00B539B1"/>
    <w:rsid w:val="00B54909"/>
    <w:rsid w:val="00B607BE"/>
    <w:rsid w:val="00B84B39"/>
    <w:rsid w:val="00B903C8"/>
    <w:rsid w:val="00B90C5C"/>
    <w:rsid w:val="00B97A43"/>
    <w:rsid w:val="00BA13A4"/>
    <w:rsid w:val="00BA1825"/>
    <w:rsid w:val="00BB4627"/>
    <w:rsid w:val="00BC2FCC"/>
    <w:rsid w:val="00BC5706"/>
    <w:rsid w:val="00BD153D"/>
    <w:rsid w:val="00BE4B7E"/>
    <w:rsid w:val="00BE6531"/>
    <w:rsid w:val="00BF272E"/>
    <w:rsid w:val="00BF336E"/>
    <w:rsid w:val="00C24623"/>
    <w:rsid w:val="00C2559F"/>
    <w:rsid w:val="00C266B1"/>
    <w:rsid w:val="00C36060"/>
    <w:rsid w:val="00C4497A"/>
    <w:rsid w:val="00C47D5A"/>
    <w:rsid w:val="00C5740A"/>
    <w:rsid w:val="00C63881"/>
    <w:rsid w:val="00C7708E"/>
    <w:rsid w:val="00C83735"/>
    <w:rsid w:val="00C85C58"/>
    <w:rsid w:val="00C94112"/>
    <w:rsid w:val="00CA37C9"/>
    <w:rsid w:val="00CA6C10"/>
    <w:rsid w:val="00CA70EF"/>
    <w:rsid w:val="00CB6363"/>
    <w:rsid w:val="00CC1072"/>
    <w:rsid w:val="00CD37CC"/>
    <w:rsid w:val="00CD601B"/>
    <w:rsid w:val="00CE5749"/>
    <w:rsid w:val="00CF56D9"/>
    <w:rsid w:val="00CF609F"/>
    <w:rsid w:val="00D002A1"/>
    <w:rsid w:val="00D07EBF"/>
    <w:rsid w:val="00D128F6"/>
    <w:rsid w:val="00D1366D"/>
    <w:rsid w:val="00D272F7"/>
    <w:rsid w:val="00D33526"/>
    <w:rsid w:val="00D3572F"/>
    <w:rsid w:val="00D4132B"/>
    <w:rsid w:val="00D45550"/>
    <w:rsid w:val="00D518F5"/>
    <w:rsid w:val="00D5686E"/>
    <w:rsid w:val="00D60C26"/>
    <w:rsid w:val="00D7009C"/>
    <w:rsid w:val="00D76693"/>
    <w:rsid w:val="00D767C7"/>
    <w:rsid w:val="00D8550C"/>
    <w:rsid w:val="00D92A18"/>
    <w:rsid w:val="00D934E5"/>
    <w:rsid w:val="00DA2009"/>
    <w:rsid w:val="00DC09E0"/>
    <w:rsid w:val="00DC686A"/>
    <w:rsid w:val="00DD1FF3"/>
    <w:rsid w:val="00DE335F"/>
    <w:rsid w:val="00DF327A"/>
    <w:rsid w:val="00DF4AC0"/>
    <w:rsid w:val="00E10C52"/>
    <w:rsid w:val="00E116F7"/>
    <w:rsid w:val="00E20384"/>
    <w:rsid w:val="00E20AB2"/>
    <w:rsid w:val="00E22D0E"/>
    <w:rsid w:val="00E25B16"/>
    <w:rsid w:val="00E3405D"/>
    <w:rsid w:val="00E369A0"/>
    <w:rsid w:val="00E450D3"/>
    <w:rsid w:val="00E4648C"/>
    <w:rsid w:val="00E5143A"/>
    <w:rsid w:val="00E521D1"/>
    <w:rsid w:val="00E6553E"/>
    <w:rsid w:val="00E76EFC"/>
    <w:rsid w:val="00E832EE"/>
    <w:rsid w:val="00E83D54"/>
    <w:rsid w:val="00E85A41"/>
    <w:rsid w:val="00E8638D"/>
    <w:rsid w:val="00EA006D"/>
    <w:rsid w:val="00EB6EB4"/>
    <w:rsid w:val="00EC1105"/>
    <w:rsid w:val="00EC69C3"/>
    <w:rsid w:val="00EC6F56"/>
    <w:rsid w:val="00EC76DE"/>
    <w:rsid w:val="00ED1ADA"/>
    <w:rsid w:val="00ED212B"/>
    <w:rsid w:val="00EE474C"/>
    <w:rsid w:val="00EE6BF0"/>
    <w:rsid w:val="00EE7B43"/>
    <w:rsid w:val="00EF3590"/>
    <w:rsid w:val="00F00124"/>
    <w:rsid w:val="00F021D6"/>
    <w:rsid w:val="00F112F6"/>
    <w:rsid w:val="00F13070"/>
    <w:rsid w:val="00F23C15"/>
    <w:rsid w:val="00F35205"/>
    <w:rsid w:val="00F56286"/>
    <w:rsid w:val="00F66D1D"/>
    <w:rsid w:val="00F80D7D"/>
    <w:rsid w:val="00F838E9"/>
    <w:rsid w:val="00F92A81"/>
    <w:rsid w:val="00F93963"/>
    <w:rsid w:val="00F94064"/>
    <w:rsid w:val="00F95768"/>
    <w:rsid w:val="00F974EA"/>
    <w:rsid w:val="00FA159C"/>
    <w:rsid w:val="00FA5A06"/>
    <w:rsid w:val="00FA7CB4"/>
    <w:rsid w:val="00FB05BF"/>
    <w:rsid w:val="00FB208A"/>
    <w:rsid w:val="00FB3154"/>
    <w:rsid w:val="00FB4D60"/>
    <w:rsid w:val="00FB5AC6"/>
    <w:rsid w:val="00FB6354"/>
    <w:rsid w:val="00FC61F3"/>
    <w:rsid w:val="00FD0803"/>
    <w:rsid w:val="00FD2DBA"/>
    <w:rsid w:val="00FD7C23"/>
    <w:rsid w:val="00FD7F60"/>
    <w:rsid w:val="00FE421B"/>
    <w:rsid w:val="00FE5E82"/>
    <w:rsid w:val="00FE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27A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31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8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48A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48A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Strong"/>
    <w:basedOn w:val="a0"/>
    <w:uiPriority w:val="22"/>
    <w:qFormat/>
    <w:rsid w:val="003361A8"/>
    <w:rPr>
      <w:b/>
      <w:bCs/>
    </w:rPr>
  </w:style>
  <w:style w:type="paragraph" w:styleId="af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0">
    <w:name w:val="header"/>
    <w:basedOn w:val="a"/>
    <w:link w:val="af1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1CF5"/>
  </w:style>
  <w:style w:type="paragraph" w:styleId="af2">
    <w:name w:val="footer"/>
    <w:basedOn w:val="a"/>
    <w:link w:val="af3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1CF5"/>
  </w:style>
  <w:style w:type="character" w:styleId="af4">
    <w:name w:val="line number"/>
    <w:basedOn w:val="a0"/>
    <w:uiPriority w:val="99"/>
    <w:semiHidden/>
    <w:unhideWhenUsed/>
    <w:rsid w:val="00881CF5"/>
  </w:style>
  <w:style w:type="character" w:customStyle="1" w:styleId="a8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7"/>
    <w:uiPriority w:val="34"/>
    <w:locked/>
    <w:rsid w:val="005B6FEE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kzagolovok50">
    <w:name w:val="tkzagolovok5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30">
    <w:name w:val="tkzagolovok3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31"/>
  </w:style>
  <w:style w:type="paragraph" w:styleId="1">
    <w:name w:val="heading 1"/>
    <w:basedOn w:val="a"/>
    <w:link w:val="10"/>
    <w:uiPriority w:val="9"/>
    <w:qFormat/>
    <w:rsid w:val="0051186D"/>
    <w:pPr>
      <w:keepNext/>
      <w:spacing w:before="480" w:after="0" w:line="240" w:lineRule="auto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3">
    <w:name w:val="_Заголовок Глава (tkZagolovok3)"/>
    <w:basedOn w:val="a"/>
    <w:rsid w:val="00C85C5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85C5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uiPriority w:val="99"/>
    <w:unhideWhenUsed/>
    <w:rsid w:val="00C85C58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C85C5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3520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3520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3520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3520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3520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6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6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1186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s0">
    <w:name w:val="s0"/>
    <w:basedOn w:val="a0"/>
    <w:rsid w:val="00493C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8"/>
    <w:uiPriority w:val="34"/>
    <w:qFormat/>
    <w:rsid w:val="0014454C"/>
    <w:pPr>
      <w:spacing w:after="120" w:line="240" w:lineRule="auto"/>
      <w:ind w:left="720"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9048A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048A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048A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048A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048AF"/>
    <w:rPr>
      <w:b/>
      <w:bCs/>
      <w:sz w:val="20"/>
      <w:szCs w:val="20"/>
    </w:rPr>
  </w:style>
  <w:style w:type="paragraph" w:customStyle="1" w:styleId="ConsPlusNormal">
    <w:name w:val="ConsPlusNormal"/>
    <w:rsid w:val="002A3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Strong"/>
    <w:basedOn w:val="a0"/>
    <w:uiPriority w:val="22"/>
    <w:qFormat/>
    <w:rsid w:val="003361A8"/>
    <w:rPr>
      <w:b/>
      <w:bCs/>
    </w:rPr>
  </w:style>
  <w:style w:type="paragraph" w:styleId="af">
    <w:name w:val="Normal (Web)"/>
    <w:basedOn w:val="a"/>
    <w:uiPriority w:val="99"/>
    <w:semiHidden/>
    <w:unhideWhenUsed/>
    <w:rsid w:val="00F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">
    <w:name w:val="mark"/>
    <w:basedOn w:val="a0"/>
    <w:rsid w:val="00FE5E82"/>
  </w:style>
  <w:style w:type="paragraph" w:styleId="af0">
    <w:name w:val="header"/>
    <w:basedOn w:val="a"/>
    <w:link w:val="af1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1CF5"/>
  </w:style>
  <w:style w:type="paragraph" w:styleId="af2">
    <w:name w:val="footer"/>
    <w:basedOn w:val="a"/>
    <w:link w:val="af3"/>
    <w:uiPriority w:val="99"/>
    <w:unhideWhenUsed/>
    <w:rsid w:val="00881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1CF5"/>
  </w:style>
  <w:style w:type="character" w:styleId="af4">
    <w:name w:val="line number"/>
    <w:basedOn w:val="a0"/>
    <w:uiPriority w:val="99"/>
    <w:semiHidden/>
    <w:unhideWhenUsed/>
    <w:rsid w:val="00881CF5"/>
  </w:style>
  <w:style w:type="character" w:customStyle="1" w:styleId="a8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7"/>
    <w:uiPriority w:val="34"/>
    <w:locked/>
    <w:rsid w:val="005B6FEE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kzagolovok50">
    <w:name w:val="tkzagolovok5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30">
    <w:name w:val="tkzagolovok3"/>
    <w:basedOn w:val="a"/>
    <w:rsid w:val="002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BF828-D9D1-4DE7-A2CE-102FAD77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Жылдызбек ЖЖА. Жумаков</cp:lastModifiedBy>
  <cp:revision>4</cp:revision>
  <cp:lastPrinted>2022-03-30T11:13:00Z</cp:lastPrinted>
  <dcterms:created xsi:type="dcterms:W3CDTF">2022-03-07T09:16:00Z</dcterms:created>
  <dcterms:modified xsi:type="dcterms:W3CDTF">2022-03-30T11:13:00Z</dcterms:modified>
</cp:coreProperties>
</file>